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F4" w:rsidRPr="00A105A9" w:rsidRDefault="0009572B" w:rsidP="005425CD">
      <w:pPr>
        <w:pStyle w:val="Heading2"/>
        <w:spacing w:before="82"/>
        <w:ind w:right="253"/>
        <w:rPr>
          <w:sz w:val="24"/>
          <w:szCs w:val="24"/>
        </w:rPr>
      </w:pPr>
      <w:r>
        <w:t xml:space="preserve"> </w:t>
      </w:r>
      <w:r w:rsidR="00BC3E60" w:rsidRPr="00A105A9">
        <w:rPr>
          <w:sz w:val="24"/>
          <w:szCs w:val="24"/>
        </w:rPr>
        <w:t>TEHNI</w:t>
      </w:r>
      <w:r w:rsidR="00C91CE6">
        <w:rPr>
          <w:sz w:val="24"/>
          <w:szCs w:val="24"/>
        </w:rPr>
        <w:t>SKO DATU LAPA</w:t>
      </w:r>
    </w:p>
    <w:p w:rsidR="00693CF4" w:rsidRPr="005425CD" w:rsidRDefault="00693CF4">
      <w:pPr>
        <w:pStyle w:val="BodyText"/>
        <w:spacing w:before="43"/>
        <w:rPr>
          <w:rFonts w:ascii="Arial" w:hAnsi="Arial" w:cs="Arial"/>
          <w:b/>
        </w:rPr>
      </w:pPr>
    </w:p>
    <w:p w:rsidR="00693CF4" w:rsidRPr="00E35262" w:rsidRDefault="0009572B" w:rsidP="0009572B">
      <w:pPr>
        <w:pStyle w:val="Title"/>
        <w:jc w:val="left"/>
        <w:rPr>
          <w:u w:val="single"/>
        </w:rPr>
      </w:pPr>
      <w:r>
        <w:rPr>
          <w:spacing w:val="-11"/>
        </w:rPr>
        <w:t xml:space="preserve"> </w:t>
      </w:r>
      <w:r w:rsidR="005425CD" w:rsidRPr="00E35262">
        <w:rPr>
          <w:spacing w:val="-11"/>
          <w:u w:val="single"/>
        </w:rPr>
        <w:t xml:space="preserve">STONDER </w:t>
      </w:r>
      <w:r w:rsidR="00BC3E60" w:rsidRPr="00E35262">
        <w:rPr>
          <w:u w:val="single"/>
        </w:rPr>
        <w:t>SEAM</w:t>
      </w:r>
      <w:r w:rsidR="00BC3E60" w:rsidRPr="00E35262">
        <w:rPr>
          <w:spacing w:val="-7"/>
          <w:u w:val="single"/>
        </w:rPr>
        <w:t xml:space="preserve"> </w:t>
      </w:r>
      <w:r w:rsidR="00BC3E60" w:rsidRPr="00E35262">
        <w:rPr>
          <w:spacing w:val="-2"/>
          <w:u w:val="single"/>
        </w:rPr>
        <w:t>SEALANT</w:t>
      </w:r>
    </w:p>
    <w:p w:rsidR="00C91CE6" w:rsidRPr="00E35262" w:rsidRDefault="0009572B" w:rsidP="0009572B">
      <w:pPr>
        <w:spacing w:before="92"/>
        <w:ind w:left="1" w:right="1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</w:rPr>
        <w:t xml:space="preserve">  </w:t>
      </w:r>
      <w:r w:rsidR="00C91CE6" w:rsidRPr="00E35262">
        <w:rPr>
          <w:rFonts w:ascii="Arial" w:hAnsi="Arial" w:cs="Arial"/>
          <w:b/>
          <w:sz w:val="24"/>
          <w:szCs w:val="24"/>
        </w:rPr>
        <w:t>ŠUVJU MASTIKA</w:t>
      </w:r>
    </w:p>
    <w:p w:rsidR="00E35262" w:rsidRPr="00E35262" w:rsidRDefault="00E35262" w:rsidP="0009572B">
      <w:pPr>
        <w:spacing w:before="92"/>
        <w:ind w:left="1" w:right="1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</w:rPr>
        <w:tab/>
      </w:r>
      <w:proofErr w:type="spellStart"/>
      <w:r w:rsidRPr="00E35262">
        <w:rPr>
          <w:rFonts w:ascii="Arial" w:hAnsi="Arial" w:cs="Arial"/>
          <w:b/>
          <w:sz w:val="24"/>
          <w:szCs w:val="24"/>
        </w:rPr>
        <w:t>Produkta</w:t>
      </w:r>
      <w:proofErr w:type="spellEnd"/>
      <w:r w:rsidRPr="00E352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5262">
        <w:rPr>
          <w:rFonts w:ascii="Arial" w:hAnsi="Arial" w:cs="Arial"/>
          <w:b/>
          <w:sz w:val="24"/>
          <w:szCs w:val="24"/>
        </w:rPr>
        <w:t>kods</w:t>
      </w:r>
      <w:proofErr w:type="spellEnd"/>
      <w:r w:rsidRPr="00E35262">
        <w:rPr>
          <w:rFonts w:ascii="Arial" w:hAnsi="Arial" w:cs="Arial"/>
          <w:b/>
          <w:sz w:val="24"/>
          <w:szCs w:val="24"/>
        </w:rPr>
        <w:tab/>
      </w:r>
      <w:r w:rsidRPr="00E35262">
        <w:rPr>
          <w:rFonts w:ascii="Arial" w:hAnsi="Arial" w:cs="Arial"/>
          <w:b/>
          <w:sz w:val="24"/>
          <w:szCs w:val="24"/>
        </w:rPr>
        <w:tab/>
        <w:t>09203</w:t>
      </w:r>
    </w:p>
    <w:p w:rsidR="00693CF4" w:rsidRDefault="00C91CE6" w:rsidP="0009572B">
      <w:pPr>
        <w:spacing w:before="92"/>
        <w:ind w:left="1" w:right="115"/>
        <w:rPr>
          <w:rFonts w:ascii="Arial" w:hAnsi="Arial" w:cs="Arial"/>
          <w:spacing w:val="-4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spellStart"/>
      <w:r w:rsidR="00BC3E60" w:rsidRPr="005425CD">
        <w:rPr>
          <w:rFonts w:ascii="Arial" w:hAnsi="Arial" w:cs="Arial"/>
          <w:sz w:val="20"/>
        </w:rPr>
        <w:t>Produ</w:t>
      </w:r>
      <w:r>
        <w:rPr>
          <w:rFonts w:ascii="Arial" w:hAnsi="Arial" w:cs="Arial"/>
          <w:sz w:val="20"/>
        </w:rPr>
        <w:t>kts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paredzēts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profesionālai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lietošanai</w:t>
      </w:r>
      <w:proofErr w:type="spellEnd"/>
      <w:r w:rsidR="00BC3E60" w:rsidRPr="005425CD">
        <w:rPr>
          <w:rFonts w:ascii="Arial" w:hAnsi="Arial" w:cs="Arial"/>
          <w:spacing w:val="-4"/>
          <w:sz w:val="20"/>
        </w:rPr>
        <w:t>.</w:t>
      </w:r>
    </w:p>
    <w:p w:rsidR="005E1ED2" w:rsidRPr="005425CD" w:rsidRDefault="005E1ED2" w:rsidP="0009572B">
      <w:pPr>
        <w:spacing w:before="92"/>
        <w:ind w:left="1" w:right="115"/>
        <w:rPr>
          <w:rFonts w:ascii="Arial" w:hAnsi="Arial" w:cs="Arial"/>
          <w:sz w:val="20"/>
        </w:rPr>
      </w:pPr>
    </w:p>
    <w:p w:rsidR="00693CF4" w:rsidRPr="00A40BC3" w:rsidRDefault="005E1ED2">
      <w:pPr>
        <w:pStyle w:val="BodyText"/>
        <w:spacing w:before="148"/>
        <w:rPr>
          <w:rFonts w:ascii="Arial" w:hAnsi="Arial" w:cs="Arial"/>
          <w:sz w:val="22"/>
        </w:rPr>
      </w:pPr>
      <w:r w:rsidRPr="005E1ED2">
        <w:rPr>
          <w:rFonts w:ascii="Arial" w:hAnsi="Arial" w:cs="Arial"/>
          <w:b/>
          <w:sz w:val="22"/>
        </w:rPr>
        <w:t xml:space="preserve">  </w:t>
      </w:r>
    </w:p>
    <w:p w:rsidR="00693CF4" w:rsidRPr="00A40BC3" w:rsidRDefault="00693CF4">
      <w:pPr>
        <w:pStyle w:val="BodyText"/>
        <w:spacing w:before="169"/>
        <w:rPr>
          <w:rFonts w:ascii="Arial" w:hAnsi="Arial" w:cs="Arial"/>
        </w:rPr>
      </w:pPr>
    </w:p>
    <w:p w:rsidR="00693CF4" w:rsidRPr="005425CD" w:rsidRDefault="00727F59">
      <w:pPr>
        <w:pStyle w:val="Heading1"/>
      </w:pPr>
      <w:r>
        <w:rPr>
          <w:spacing w:val="-2"/>
        </w:rPr>
        <w:t>APRAKSTS</w:t>
      </w:r>
      <w:r w:rsidR="00BC3E60" w:rsidRPr="005425CD">
        <w:rPr>
          <w:spacing w:val="-2"/>
        </w:rPr>
        <w:t>:</w:t>
      </w:r>
    </w:p>
    <w:p w:rsidR="00693CF4" w:rsidRPr="005425CD" w:rsidRDefault="00727F59">
      <w:pPr>
        <w:pStyle w:val="BodyText"/>
        <w:spacing w:before="229"/>
        <w:ind w:left="119" w:right="2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uzklājams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gumijas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hermētiķis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lietošanai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virsbūves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krāsojuma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remontos</w:t>
      </w:r>
      <w:proofErr w:type="spellEnd"/>
      <w:r w:rsidR="00BC3E60" w:rsidRPr="005425CD">
        <w:rPr>
          <w:rFonts w:ascii="Arial" w:hAnsi="Arial" w:cs="Arial"/>
        </w:rPr>
        <w:t xml:space="preserve">. </w:t>
      </w:r>
      <w:proofErr w:type="spellStart"/>
      <w:r w:rsidRPr="00727F59">
        <w:rPr>
          <w:rFonts w:ascii="Arial" w:hAnsi="Arial" w:cs="Arial"/>
        </w:rPr>
        <w:t>Tas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nodrošina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efektīvu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savienojumu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šuvju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aizsardzību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starp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automašīnas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virsbūves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sastāvdaļām</w:t>
      </w:r>
      <w:proofErr w:type="spellEnd"/>
      <w:r w:rsidRPr="00727F59">
        <w:rPr>
          <w:rFonts w:ascii="Arial" w:hAnsi="Arial" w:cs="Arial"/>
        </w:rPr>
        <w:t>.</w:t>
      </w:r>
      <w:r w:rsidR="00BC3E60" w:rsidRPr="005425CD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Īpaši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noderīga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sliekšņu</w:t>
      </w:r>
      <w:proofErr w:type="spellEnd"/>
      <w:r w:rsidRPr="00727F59">
        <w:rPr>
          <w:rFonts w:ascii="Arial" w:hAnsi="Arial" w:cs="Arial"/>
        </w:rPr>
        <w:t xml:space="preserve">, </w:t>
      </w:r>
      <w:proofErr w:type="spellStart"/>
      <w:r w:rsidRPr="00727F59">
        <w:rPr>
          <w:rFonts w:ascii="Arial" w:hAnsi="Arial" w:cs="Arial"/>
        </w:rPr>
        <w:t>spārnu</w:t>
      </w:r>
      <w:proofErr w:type="spellEnd"/>
      <w:r w:rsidRPr="00727F59">
        <w:rPr>
          <w:rFonts w:ascii="Arial" w:hAnsi="Arial" w:cs="Arial"/>
        </w:rPr>
        <w:t xml:space="preserve">, </w:t>
      </w:r>
      <w:proofErr w:type="spellStart"/>
      <w:r w:rsidRPr="00727F59">
        <w:rPr>
          <w:rFonts w:ascii="Arial" w:hAnsi="Arial" w:cs="Arial"/>
        </w:rPr>
        <w:t>remonta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restaurācijas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detaļu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paneļu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nomaiņai</w:t>
      </w:r>
      <w:proofErr w:type="spellEnd"/>
      <w:r w:rsidRPr="00727F59">
        <w:rPr>
          <w:rFonts w:ascii="Arial" w:hAnsi="Arial" w:cs="Arial"/>
        </w:rPr>
        <w:t>.</w:t>
      </w:r>
      <w:r w:rsidR="00BC3E60" w:rsidRPr="005425CD">
        <w:rPr>
          <w:rFonts w:ascii="Arial" w:hAnsi="Arial" w:cs="Arial"/>
          <w:spacing w:val="-2"/>
        </w:rPr>
        <w:t xml:space="preserve"> </w:t>
      </w:r>
      <w:proofErr w:type="spellStart"/>
      <w:r w:rsidRPr="00727F59">
        <w:rPr>
          <w:rFonts w:ascii="Arial" w:hAnsi="Arial" w:cs="Arial"/>
        </w:rPr>
        <w:t>Tas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nodrošina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elastīgu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slāni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aizsardzībai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pret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mehāniskiem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bojājumiem</w:t>
      </w:r>
      <w:proofErr w:type="spellEnd"/>
      <w:r w:rsidRPr="00727F59">
        <w:rPr>
          <w:rFonts w:ascii="Arial" w:hAnsi="Arial" w:cs="Arial"/>
        </w:rPr>
        <w:t xml:space="preserve">, </w:t>
      </w:r>
      <w:proofErr w:type="spellStart"/>
      <w:r w:rsidRPr="00727F59">
        <w:rPr>
          <w:rFonts w:ascii="Arial" w:hAnsi="Arial" w:cs="Arial"/>
        </w:rPr>
        <w:t>ko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izraisa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akmeņi</w:t>
      </w:r>
      <w:proofErr w:type="spellEnd"/>
      <w:r w:rsidRPr="00727F59">
        <w:rPr>
          <w:rFonts w:ascii="Arial" w:hAnsi="Arial" w:cs="Arial"/>
        </w:rPr>
        <w:t xml:space="preserve"> un grants, un </w:t>
      </w:r>
      <w:proofErr w:type="spellStart"/>
      <w:r w:rsidRPr="00727F59">
        <w:rPr>
          <w:rFonts w:ascii="Arial" w:hAnsi="Arial" w:cs="Arial"/>
        </w:rPr>
        <w:t>nelabvēlīgiem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laikapstākļiem</w:t>
      </w:r>
      <w:proofErr w:type="spellEnd"/>
      <w:r w:rsidRPr="00727F59">
        <w:rPr>
          <w:rFonts w:ascii="Arial" w:hAnsi="Arial" w:cs="Arial"/>
        </w:rPr>
        <w:t>.</w:t>
      </w:r>
      <w:r w:rsidR="00BC3E60" w:rsidRPr="005425CD">
        <w:rPr>
          <w:rFonts w:ascii="Arial" w:hAnsi="Arial" w:cs="Arial"/>
        </w:rPr>
        <w:t xml:space="preserve"> </w:t>
      </w:r>
      <w:r w:rsidRPr="00727F59">
        <w:rPr>
          <w:rFonts w:ascii="Arial" w:hAnsi="Arial" w:cs="Arial"/>
        </w:rPr>
        <w:t xml:space="preserve">To </w:t>
      </w:r>
      <w:proofErr w:type="spellStart"/>
      <w:r w:rsidRPr="00727F59">
        <w:rPr>
          <w:rFonts w:ascii="Arial" w:hAnsi="Arial" w:cs="Arial"/>
        </w:rPr>
        <w:t>raksturo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laba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saķere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izturība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pret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vibrācijām</w:t>
      </w:r>
      <w:proofErr w:type="spellEnd"/>
      <w:r w:rsidRPr="00727F59">
        <w:rPr>
          <w:rFonts w:ascii="Arial" w:hAnsi="Arial" w:cs="Arial"/>
        </w:rPr>
        <w:t xml:space="preserve">. </w:t>
      </w:r>
      <w:proofErr w:type="spellStart"/>
      <w:r w:rsidRPr="00727F59">
        <w:rPr>
          <w:rFonts w:ascii="Arial" w:hAnsi="Arial" w:cs="Arial"/>
        </w:rPr>
        <w:t>Izžuvušo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hermētiķi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var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pārklāt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ar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jebkuru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virskārtas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sistēmu</w:t>
      </w:r>
      <w:proofErr w:type="spellEnd"/>
      <w:r w:rsidRPr="00727F59">
        <w:rPr>
          <w:rFonts w:ascii="Arial" w:hAnsi="Arial" w:cs="Arial"/>
        </w:rPr>
        <w:t>.</w:t>
      </w:r>
      <w:r w:rsidR="0089265B">
        <w:rPr>
          <w:rFonts w:ascii="Arial" w:hAnsi="Arial" w:cs="Arial"/>
        </w:rPr>
        <w:t xml:space="preserve"> </w:t>
      </w:r>
      <w:proofErr w:type="spellStart"/>
      <w:r w:rsidR="0089265B">
        <w:rPr>
          <w:rFonts w:ascii="Arial" w:hAnsi="Arial" w:cs="Arial"/>
        </w:rPr>
        <w:t>Krāsa</w:t>
      </w:r>
      <w:proofErr w:type="spellEnd"/>
      <w:r w:rsidR="0089265B">
        <w:rPr>
          <w:rFonts w:ascii="Arial" w:hAnsi="Arial" w:cs="Arial"/>
        </w:rPr>
        <w:t xml:space="preserve"> – </w:t>
      </w:r>
      <w:proofErr w:type="spellStart"/>
      <w:r w:rsidR="0089265B">
        <w:rPr>
          <w:rFonts w:ascii="Arial" w:hAnsi="Arial" w:cs="Arial"/>
        </w:rPr>
        <w:t>pelēka</w:t>
      </w:r>
      <w:proofErr w:type="spellEnd"/>
      <w:r w:rsidR="0089265B">
        <w:rPr>
          <w:rFonts w:ascii="Arial" w:hAnsi="Arial" w:cs="Arial"/>
        </w:rPr>
        <w:t xml:space="preserve">, </w:t>
      </w:r>
      <w:proofErr w:type="spellStart"/>
      <w:r w:rsidR="0089265B">
        <w:rPr>
          <w:rFonts w:ascii="Arial" w:hAnsi="Arial" w:cs="Arial"/>
        </w:rPr>
        <w:t>iepakojums</w:t>
      </w:r>
      <w:proofErr w:type="spellEnd"/>
      <w:r w:rsidR="0089265B">
        <w:rPr>
          <w:rFonts w:ascii="Arial" w:hAnsi="Arial" w:cs="Arial"/>
        </w:rPr>
        <w:t xml:space="preserve"> – 1 kg.</w:t>
      </w: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spacing w:before="95"/>
        <w:rPr>
          <w:rFonts w:ascii="Arial" w:hAnsi="Arial" w:cs="Arial"/>
        </w:rPr>
      </w:pPr>
    </w:p>
    <w:p w:rsidR="00693CF4" w:rsidRPr="005425CD" w:rsidRDefault="00727F59">
      <w:pPr>
        <w:pStyle w:val="Heading1"/>
      </w:pPr>
      <w:r w:rsidRPr="00727F59">
        <w:t>FIZIKĀLĀS UN ĶĪMISKĀS ĪPAŠĪBAS</w:t>
      </w:r>
      <w:r w:rsidR="00BC3E60" w:rsidRPr="005425CD">
        <w:rPr>
          <w:spacing w:val="-2"/>
        </w:rPr>
        <w:t>:</w:t>
      </w:r>
    </w:p>
    <w:p w:rsidR="00727F59" w:rsidRDefault="00727F59">
      <w:pPr>
        <w:pStyle w:val="BodyText"/>
        <w:spacing w:before="229"/>
        <w:ind w:left="119" w:right="2131"/>
        <w:rPr>
          <w:rFonts w:ascii="Arial" w:hAnsi="Arial" w:cs="Arial"/>
        </w:rPr>
      </w:pPr>
      <w:proofErr w:type="spellStart"/>
      <w:r w:rsidRPr="00727F59">
        <w:rPr>
          <w:rFonts w:ascii="Arial" w:hAnsi="Arial" w:cs="Arial"/>
        </w:rPr>
        <w:t>Pelēkas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krāsas</w:t>
      </w:r>
      <w:proofErr w:type="spellEnd"/>
      <w:r w:rsidRPr="00727F59">
        <w:rPr>
          <w:rFonts w:ascii="Arial" w:hAnsi="Arial" w:cs="Arial"/>
        </w:rPr>
        <w:t xml:space="preserve"> pasta </w:t>
      </w:r>
      <w:proofErr w:type="spellStart"/>
      <w:r w:rsidRPr="00727F59">
        <w:rPr>
          <w:rFonts w:ascii="Arial" w:hAnsi="Arial" w:cs="Arial"/>
        </w:rPr>
        <w:t>ar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aromātisku</w:t>
      </w:r>
      <w:proofErr w:type="spellEnd"/>
      <w:r w:rsidRPr="00727F59">
        <w:rPr>
          <w:rFonts w:ascii="Arial" w:hAnsi="Arial" w:cs="Arial"/>
        </w:rPr>
        <w:t xml:space="preserve">, </w:t>
      </w:r>
      <w:proofErr w:type="spellStart"/>
      <w:r w:rsidRPr="00727F59">
        <w:rPr>
          <w:rFonts w:ascii="Arial" w:hAnsi="Arial" w:cs="Arial"/>
        </w:rPr>
        <w:t>saldenu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smaržu</w:t>
      </w:r>
      <w:proofErr w:type="spellEnd"/>
      <w:r w:rsidRPr="00727F59">
        <w:rPr>
          <w:rFonts w:ascii="Arial" w:hAnsi="Arial" w:cs="Arial"/>
        </w:rPr>
        <w:t xml:space="preserve">, </w:t>
      </w:r>
      <w:proofErr w:type="spellStart"/>
      <w:r w:rsidRPr="00727F59">
        <w:rPr>
          <w:rFonts w:ascii="Arial" w:hAnsi="Arial" w:cs="Arial"/>
        </w:rPr>
        <w:t>kas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satur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toluolu</w:t>
      </w:r>
      <w:proofErr w:type="spellEnd"/>
      <w:r w:rsidRPr="00727F59">
        <w:rPr>
          <w:rFonts w:ascii="Arial" w:hAnsi="Arial" w:cs="Arial"/>
        </w:rPr>
        <w:t xml:space="preserve"> un </w:t>
      </w:r>
      <w:proofErr w:type="spellStart"/>
      <w:r w:rsidRPr="00727F59">
        <w:rPr>
          <w:rFonts w:ascii="Arial" w:hAnsi="Arial" w:cs="Arial"/>
        </w:rPr>
        <w:t>butilacetātu</w:t>
      </w:r>
      <w:proofErr w:type="spellEnd"/>
      <w:r w:rsidRPr="00727F59">
        <w:rPr>
          <w:rFonts w:ascii="Arial" w:hAnsi="Arial" w:cs="Arial"/>
        </w:rPr>
        <w:t>.</w:t>
      </w:r>
    </w:p>
    <w:p w:rsidR="00693CF4" w:rsidRDefault="00727F59" w:rsidP="00727F59">
      <w:pPr>
        <w:pStyle w:val="BodyText"/>
        <w:spacing w:before="179"/>
        <w:ind w:firstLine="119"/>
        <w:rPr>
          <w:rFonts w:ascii="Arial" w:hAnsi="Arial" w:cs="Arial"/>
        </w:rPr>
      </w:pPr>
      <w:proofErr w:type="spellStart"/>
      <w:r w:rsidRPr="00727F59">
        <w:rPr>
          <w:rFonts w:ascii="Arial" w:hAnsi="Arial" w:cs="Arial"/>
        </w:rPr>
        <w:t>Maksimālais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gaistošo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organisko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savienojumu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saturs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lietošanai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gatavā</w:t>
      </w:r>
      <w:proofErr w:type="spellEnd"/>
      <w:r w:rsidRPr="00727F59">
        <w:rPr>
          <w:rFonts w:ascii="Arial" w:hAnsi="Arial" w:cs="Arial"/>
        </w:rPr>
        <w:t xml:space="preserve"> </w:t>
      </w:r>
      <w:proofErr w:type="spellStart"/>
      <w:r w:rsidRPr="00727F59">
        <w:rPr>
          <w:rFonts w:ascii="Arial" w:hAnsi="Arial" w:cs="Arial"/>
        </w:rPr>
        <w:t>produktā</w:t>
      </w:r>
      <w:proofErr w:type="spellEnd"/>
      <w:r w:rsidRPr="00727F59">
        <w:rPr>
          <w:rFonts w:ascii="Arial" w:hAnsi="Arial" w:cs="Arial"/>
        </w:rPr>
        <w:t>: &lt; 540 g/L.</w:t>
      </w:r>
    </w:p>
    <w:p w:rsidR="00C91CE6" w:rsidRPr="005425CD" w:rsidRDefault="00C91CE6">
      <w:pPr>
        <w:pStyle w:val="BodyText"/>
        <w:spacing w:before="179"/>
        <w:rPr>
          <w:rFonts w:ascii="Arial" w:hAnsi="Arial" w:cs="Arial"/>
        </w:rPr>
      </w:pPr>
    </w:p>
    <w:p w:rsidR="00693CF4" w:rsidRPr="005425CD" w:rsidRDefault="0061027F">
      <w:pPr>
        <w:pStyle w:val="Heading1"/>
      </w:pPr>
      <w:r>
        <w:rPr>
          <w:spacing w:val="-2"/>
          <w:sz w:val="20"/>
          <w:szCs w:val="20"/>
        </w:rPr>
        <w:t>UZKLĀŠANA</w:t>
      </w:r>
      <w:r w:rsidR="00BC3E60" w:rsidRPr="005425CD">
        <w:rPr>
          <w:spacing w:val="-2"/>
        </w:rPr>
        <w:t>:</w:t>
      </w:r>
    </w:p>
    <w:p w:rsidR="00693CF4" w:rsidRPr="005425CD" w:rsidRDefault="0061027F">
      <w:pPr>
        <w:spacing w:before="178"/>
        <w:ind w:left="119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pacing w:val="-2"/>
          <w:sz w:val="20"/>
          <w:szCs w:val="20"/>
        </w:rPr>
        <w:t>PĀRKLĀJAMĀS VIRSMAS</w:t>
      </w:r>
      <w:r w:rsidR="00BC3E60" w:rsidRPr="005425CD">
        <w:rPr>
          <w:rFonts w:ascii="Arial" w:hAnsi="Arial" w:cs="Arial"/>
          <w:b/>
          <w:spacing w:val="-2"/>
          <w:sz w:val="18"/>
        </w:rPr>
        <w:t>:</w:t>
      </w:r>
    </w:p>
    <w:p w:rsidR="00693CF4" w:rsidRPr="005425CD" w:rsidRDefault="0061027F">
      <w:pPr>
        <w:pStyle w:val="ListParagraph"/>
        <w:numPr>
          <w:ilvl w:val="0"/>
          <w:numId w:val="1"/>
        </w:numPr>
        <w:tabs>
          <w:tab w:val="left" w:pos="839"/>
        </w:tabs>
        <w:spacing w:before="18"/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pacing w:val="-2"/>
          <w:sz w:val="20"/>
        </w:rPr>
        <w:t>tērauds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,</w:t>
      </w:r>
    </w:p>
    <w:p w:rsidR="00693CF4" w:rsidRPr="005425CD" w:rsidRDefault="0061027F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cinkots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tērauds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,</w:t>
      </w:r>
    </w:p>
    <w:p w:rsidR="00693CF4" w:rsidRPr="005425CD" w:rsidRDefault="0061027F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pacing w:val="-2"/>
          <w:sz w:val="20"/>
        </w:rPr>
        <w:t>alumīnijs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,</w:t>
      </w:r>
    </w:p>
    <w:p w:rsidR="00693CF4" w:rsidRPr="005425CD" w:rsidRDefault="0061027F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gruntskrāsas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,</w:t>
      </w:r>
    </w:p>
    <w:p w:rsidR="00693CF4" w:rsidRPr="005425CD" w:rsidRDefault="00B451D0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nožuvuši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krāsas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pārklājumi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,</w:t>
      </w:r>
    </w:p>
    <w:p w:rsidR="00693CF4" w:rsidRPr="005425CD" w:rsidRDefault="00B451D0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pacing w:val="-2"/>
          <w:sz w:val="20"/>
        </w:rPr>
        <w:t>plastmasa</w:t>
      </w:r>
      <w:proofErr w:type="spellEnd"/>
      <w:r w:rsidR="00BC3E60" w:rsidRPr="005425CD">
        <w:rPr>
          <w:rFonts w:ascii="Arial" w:hAnsi="Arial" w:cs="Arial"/>
          <w:spacing w:val="-2"/>
          <w:sz w:val="20"/>
        </w:rPr>
        <w:t>.</w:t>
      </w:r>
    </w:p>
    <w:p w:rsidR="00693CF4" w:rsidRPr="005425CD" w:rsidRDefault="00693CF4">
      <w:pPr>
        <w:pStyle w:val="BodyText"/>
        <w:spacing w:before="227"/>
        <w:rPr>
          <w:rFonts w:ascii="Arial" w:hAnsi="Arial" w:cs="Arial"/>
        </w:rPr>
      </w:pPr>
    </w:p>
    <w:p w:rsidR="00693CF4" w:rsidRPr="005425CD" w:rsidRDefault="00B451D0">
      <w:pPr>
        <w:ind w:left="119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20"/>
          <w:szCs w:val="20"/>
        </w:rPr>
        <w:t>VIRSMAS SAGATAVOŠANA</w:t>
      </w:r>
      <w:r w:rsidR="00BC3E60" w:rsidRPr="005425CD">
        <w:rPr>
          <w:rFonts w:ascii="Arial" w:hAnsi="Arial" w:cs="Arial"/>
          <w:b/>
          <w:spacing w:val="-2"/>
          <w:sz w:val="18"/>
        </w:rPr>
        <w:t>:</w:t>
      </w:r>
    </w:p>
    <w:p w:rsidR="00693CF4" w:rsidRPr="005425CD" w:rsidRDefault="00693CF4">
      <w:pPr>
        <w:pStyle w:val="BodyText"/>
        <w:spacing w:before="23"/>
        <w:rPr>
          <w:rFonts w:ascii="Arial" w:hAnsi="Arial" w:cs="Arial"/>
          <w:b/>
          <w:i/>
          <w:sz w:val="18"/>
        </w:rPr>
      </w:pPr>
    </w:p>
    <w:p w:rsidR="00693CF4" w:rsidRPr="005425CD" w:rsidRDefault="00B451D0" w:rsidP="00B451D0">
      <w:pPr>
        <w:pStyle w:val="BodyText"/>
        <w:ind w:left="120" w:right="251" w:hang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Notīriet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virsmu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noņemiet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korozijas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plankumus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attaukojiet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pēc</w:t>
      </w:r>
      <w:proofErr w:type="spellEnd"/>
      <w:r w:rsidRPr="00B451D0">
        <w:rPr>
          <w:rFonts w:ascii="Arial" w:hAnsi="Arial" w:cs="Arial"/>
        </w:rPr>
        <w:t xml:space="preserve"> tam </w:t>
      </w:r>
      <w:proofErr w:type="spellStart"/>
      <w:r w:rsidRPr="00B451D0">
        <w:rPr>
          <w:rFonts w:ascii="Arial" w:hAnsi="Arial" w:cs="Arial"/>
        </w:rPr>
        <w:t>rūpīgi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nosusiniet</w:t>
      </w:r>
      <w:proofErr w:type="spellEnd"/>
      <w:r w:rsidRPr="00B451D0">
        <w:rPr>
          <w:rFonts w:ascii="Arial" w:hAnsi="Arial" w:cs="Arial"/>
        </w:rPr>
        <w:t>.</w:t>
      </w:r>
      <w:r w:rsidR="00BC3E60" w:rsidRPr="005425CD">
        <w:rPr>
          <w:rFonts w:ascii="Arial" w:hAnsi="Arial" w:cs="Arial"/>
        </w:rPr>
        <w:t xml:space="preserve"> </w:t>
      </w:r>
      <w:r w:rsidRPr="00B451D0">
        <w:rPr>
          <w:rFonts w:ascii="Arial" w:hAnsi="Arial" w:cs="Arial"/>
        </w:rPr>
        <w:t xml:space="preserve">Ja </w:t>
      </w:r>
      <w:proofErr w:type="spellStart"/>
      <w:r w:rsidRPr="00B451D0">
        <w:rPr>
          <w:rFonts w:ascii="Arial" w:hAnsi="Arial" w:cs="Arial"/>
        </w:rPr>
        <w:t>nepieciešams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uzklājiet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piemērota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gruntējuma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slāni</w:t>
      </w:r>
      <w:proofErr w:type="spellEnd"/>
      <w:r w:rsidRPr="00B451D0">
        <w:rPr>
          <w:rFonts w:ascii="Arial" w:hAnsi="Arial" w:cs="Arial"/>
        </w:rPr>
        <w:t xml:space="preserve">, </w:t>
      </w:r>
      <w:proofErr w:type="spellStart"/>
      <w:r w:rsidRPr="00B451D0">
        <w:rPr>
          <w:rFonts w:ascii="Arial" w:hAnsi="Arial" w:cs="Arial"/>
        </w:rPr>
        <w:t>piem</w:t>
      </w:r>
      <w:proofErr w:type="spellEnd"/>
      <w:r w:rsidRPr="00B451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STONDER EPOXY PRIMER</w:t>
      </w:r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epoksīda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grunt</w:t>
      </w:r>
      <w:r>
        <w:rPr>
          <w:rFonts w:ascii="Arial" w:hAnsi="Arial" w:cs="Arial"/>
        </w:rPr>
        <w:t>i</w:t>
      </w:r>
      <w:proofErr w:type="spellEnd"/>
      <w:r w:rsidRPr="00B451D0">
        <w:rPr>
          <w:rFonts w:ascii="Arial" w:hAnsi="Arial" w:cs="Arial"/>
        </w:rPr>
        <w:t>.</w:t>
      </w:r>
      <w:r w:rsidR="00BC3E60" w:rsidRPr="005425CD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Plastmasas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virsmām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pirms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hermētiķa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uzklāšanas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virsmu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ieteicams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noslīpēt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ar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smalkgraudainu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smilšpapīru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 w:rsidRPr="00B451D0">
        <w:rPr>
          <w:rFonts w:ascii="Arial" w:hAnsi="Arial" w:cs="Arial"/>
        </w:rPr>
        <w:t>vai</w:t>
      </w:r>
      <w:proofErr w:type="spellEnd"/>
      <w:r w:rsidRPr="00B451D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smalku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slīpsūkli</w:t>
      </w:r>
      <w:proofErr w:type="spellEnd"/>
      <w:r w:rsidR="00A2591A">
        <w:rPr>
          <w:rFonts w:ascii="Arial" w:hAnsi="Arial" w:cs="Arial"/>
        </w:rPr>
        <w:t xml:space="preserve"> (Scotch </w:t>
      </w:r>
      <w:proofErr w:type="spellStart"/>
      <w:r w:rsidR="00A2591A">
        <w:rPr>
          <w:rFonts w:ascii="Arial" w:hAnsi="Arial" w:cs="Arial"/>
        </w:rPr>
        <w:t>brite</w:t>
      </w:r>
      <w:proofErr w:type="spellEnd"/>
      <w:r w:rsidR="00A2591A">
        <w:rPr>
          <w:rFonts w:ascii="Arial" w:hAnsi="Arial" w:cs="Arial"/>
        </w:rPr>
        <w:t>)</w:t>
      </w:r>
      <w:r w:rsidRPr="00B451D0">
        <w:rPr>
          <w:rFonts w:ascii="Arial" w:hAnsi="Arial" w:cs="Arial"/>
        </w:rPr>
        <w:t xml:space="preserve"> un </w:t>
      </w:r>
      <w:proofErr w:type="spellStart"/>
      <w:r w:rsidRPr="00B451D0">
        <w:rPr>
          <w:rFonts w:ascii="Arial" w:hAnsi="Arial" w:cs="Arial"/>
        </w:rPr>
        <w:t>izmantot</w:t>
      </w:r>
      <w:proofErr w:type="spellEnd"/>
      <w:r w:rsidRPr="00B451D0">
        <w:rPr>
          <w:rFonts w:ascii="Arial" w:hAnsi="Arial" w:cs="Arial"/>
        </w:rPr>
        <w:t xml:space="preserve"> </w:t>
      </w:r>
      <w:r w:rsidR="00A2591A">
        <w:rPr>
          <w:rFonts w:ascii="Arial" w:hAnsi="Arial" w:cs="Arial"/>
        </w:rPr>
        <w:t xml:space="preserve">STONDER PLASTIC PRIMER </w:t>
      </w:r>
      <w:proofErr w:type="spellStart"/>
      <w:r w:rsidR="00A2591A">
        <w:rPr>
          <w:rFonts w:ascii="Arial" w:hAnsi="Arial" w:cs="Arial"/>
        </w:rPr>
        <w:t>plastmasas</w:t>
      </w:r>
      <w:proofErr w:type="spellEnd"/>
      <w:r w:rsidR="00A2591A">
        <w:rPr>
          <w:rFonts w:ascii="Arial" w:hAnsi="Arial" w:cs="Arial"/>
        </w:rPr>
        <w:t xml:space="preserve"> </w:t>
      </w:r>
      <w:proofErr w:type="spellStart"/>
      <w:r w:rsidR="00A2591A">
        <w:rPr>
          <w:rFonts w:ascii="Arial" w:hAnsi="Arial" w:cs="Arial"/>
        </w:rPr>
        <w:t>grunti</w:t>
      </w:r>
      <w:proofErr w:type="spellEnd"/>
      <w:r w:rsidRPr="00B451D0">
        <w:rPr>
          <w:rFonts w:ascii="Arial" w:hAnsi="Arial" w:cs="Arial"/>
        </w:rPr>
        <w:t>.</w:t>
      </w:r>
    </w:p>
    <w:p w:rsidR="00693CF4" w:rsidRPr="005425CD" w:rsidRDefault="00693CF4">
      <w:pPr>
        <w:pStyle w:val="BodyText"/>
        <w:spacing w:before="24"/>
        <w:rPr>
          <w:rFonts w:ascii="Arial" w:hAnsi="Arial" w:cs="Arial"/>
        </w:rPr>
      </w:pPr>
    </w:p>
    <w:p w:rsidR="00693CF4" w:rsidRPr="00C91CE6" w:rsidRDefault="00A2591A">
      <w:pPr>
        <w:ind w:left="1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UZKLĀŠANA</w:t>
      </w:r>
      <w:r w:rsidR="00BC3E60" w:rsidRPr="00C91CE6">
        <w:rPr>
          <w:rFonts w:ascii="Arial" w:hAnsi="Arial" w:cs="Arial"/>
          <w:b/>
          <w:spacing w:val="-2"/>
          <w:sz w:val="20"/>
          <w:szCs w:val="20"/>
        </w:rPr>
        <w:t>:</w:t>
      </w:r>
    </w:p>
    <w:p w:rsidR="00693CF4" w:rsidRPr="005425CD" w:rsidRDefault="00693CF4">
      <w:pPr>
        <w:pStyle w:val="BodyText"/>
        <w:rPr>
          <w:rFonts w:ascii="Arial" w:hAnsi="Arial" w:cs="Arial"/>
          <w:b/>
          <w:i/>
          <w:sz w:val="18"/>
        </w:rPr>
      </w:pPr>
    </w:p>
    <w:p w:rsidR="00693CF4" w:rsidRPr="005425CD" w:rsidRDefault="00693CF4">
      <w:pPr>
        <w:pStyle w:val="BodyText"/>
        <w:spacing w:before="46"/>
        <w:rPr>
          <w:rFonts w:ascii="Arial" w:hAnsi="Arial" w:cs="Arial"/>
          <w:b/>
          <w:i/>
          <w:sz w:val="18"/>
        </w:rPr>
      </w:pPr>
    </w:p>
    <w:p w:rsidR="00693CF4" w:rsidRPr="005425CD" w:rsidRDefault="00BC3E60">
      <w:pPr>
        <w:pStyle w:val="BodyText"/>
        <w:ind w:left="1840" w:right="277"/>
        <w:jc w:val="both"/>
        <w:rPr>
          <w:rFonts w:ascii="Arial" w:hAnsi="Arial" w:cs="Arial"/>
        </w:rPr>
      </w:pPr>
      <w:r w:rsidRPr="005425CD">
        <w:rPr>
          <w:rFonts w:ascii="Arial" w:hAnsi="Arial" w:cs="Arial"/>
          <w:noProof/>
          <w:lang w:val="lv-LV" w:eastAsia="lv-L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-6874</wp:posOffset>
            </wp:positionV>
            <wp:extent cx="518159" cy="45110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591A" w:rsidRPr="00A2591A">
        <w:t xml:space="preserve"> </w:t>
      </w:r>
      <w:r w:rsidR="00A2591A" w:rsidRPr="00A2591A">
        <w:rPr>
          <w:rFonts w:ascii="Arial" w:hAnsi="Arial" w:cs="Arial"/>
          <w:noProof/>
          <w:lang w:val="lv-LV" w:eastAsia="lv-LV"/>
        </w:rPr>
        <w:t>Uzklājiet uz iepriekš sagatavotas un tīras virsmas ar cietu saru otu.</w:t>
      </w:r>
      <w:r w:rsidRPr="005425CD">
        <w:rPr>
          <w:rFonts w:ascii="Arial" w:hAnsi="Arial" w:cs="Arial"/>
          <w:spacing w:val="-5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Viena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slāņa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biezums</w:t>
      </w:r>
      <w:proofErr w:type="spellEnd"/>
      <w:r w:rsidR="00DC4354" w:rsidRPr="00DC4354">
        <w:rPr>
          <w:rFonts w:ascii="Arial" w:hAnsi="Arial" w:cs="Arial"/>
        </w:rPr>
        <w:t xml:space="preserve">, </w:t>
      </w:r>
      <w:proofErr w:type="spellStart"/>
      <w:r w:rsidR="00DC4354" w:rsidRPr="00DC4354">
        <w:rPr>
          <w:rFonts w:ascii="Arial" w:hAnsi="Arial" w:cs="Arial"/>
        </w:rPr>
        <w:t>kas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atstāts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nožūt</w:t>
      </w:r>
      <w:proofErr w:type="spellEnd"/>
      <w:r w:rsidR="00DC4354" w:rsidRPr="00DC4354">
        <w:rPr>
          <w:rFonts w:ascii="Arial" w:hAnsi="Arial" w:cs="Arial"/>
        </w:rPr>
        <w:t xml:space="preserve">, </w:t>
      </w:r>
      <w:proofErr w:type="spellStart"/>
      <w:r w:rsidR="00DC4354" w:rsidRPr="00DC4354">
        <w:rPr>
          <w:rFonts w:ascii="Arial" w:hAnsi="Arial" w:cs="Arial"/>
        </w:rPr>
        <w:t>nedrīkst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pārsniegt</w:t>
      </w:r>
      <w:proofErr w:type="spellEnd"/>
      <w:r w:rsidR="00DC4354" w:rsidRPr="00DC4354">
        <w:rPr>
          <w:rFonts w:ascii="Arial" w:hAnsi="Arial" w:cs="Arial"/>
        </w:rPr>
        <w:t xml:space="preserve"> 2000 µm.</w:t>
      </w:r>
      <w:r w:rsidRPr="005425CD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Slāņa</w:t>
      </w:r>
      <w:proofErr w:type="spellEnd"/>
      <w:r w:rsidR="00DC4354" w:rsidRPr="00DC4354">
        <w:rPr>
          <w:rFonts w:ascii="Arial" w:hAnsi="Arial" w:cs="Arial"/>
        </w:rPr>
        <w:t xml:space="preserve">, </w:t>
      </w:r>
      <w:proofErr w:type="spellStart"/>
      <w:r w:rsidR="00DC4354" w:rsidRPr="00DC4354">
        <w:rPr>
          <w:rFonts w:ascii="Arial" w:hAnsi="Arial" w:cs="Arial"/>
        </w:rPr>
        <w:t>kas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biezāka</w:t>
      </w:r>
      <w:proofErr w:type="spellEnd"/>
      <w:r w:rsidR="00DC4354" w:rsidRPr="00DC4354">
        <w:rPr>
          <w:rFonts w:ascii="Arial" w:hAnsi="Arial" w:cs="Arial"/>
        </w:rPr>
        <w:t xml:space="preserve"> par 2000 µm, </w:t>
      </w:r>
      <w:proofErr w:type="spellStart"/>
      <w:r w:rsidR="00DC4354" w:rsidRPr="00DC4354">
        <w:rPr>
          <w:rFonts w:ascii="Arial" w:hAnsi="Arial" w:cs="Arial"/>
        </w:rPr>
        <w:t>uzklāšana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var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radīt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problēmas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ar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izstrādājuma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žūšanu</w:t>
      </w:r>
      <w:proofErr w:type="spellEnd"/>
      <w:r w:rsidR="00DC4354" w:rsidRPr="00DC4354">
        <w:rPr>
          <w:rFonts w:ascii="Arial" w:hAnsi="Arial" w:cs="Arial"/>
        </w:rPr>
        <w:t xml:space="preserve"> un </w:t>
      </w:r>
      <w:proofErr w:type="spellStart"/>
      <w:r w:rsidR="00DC4354" w:rsidRPr="00DC4354">
        <w:rPr>
          <w:rFonts w:ascii="Arial" w:hAnsi="Arial" w:cs="Arial"/>
        </w:rPr>
        <w:t>citus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krāsas</w:t>
      </w:r>
      <w:proofErr w:type="spellEnd"/>
      <w:r w:rsidR="00DC4354" w:rsidRPr="00DC4354">
        <w:rPr>
          <w:rFonts w:ascii="Arial" w:hAnsi="Arial" w:cs="Arial"/>
        </w:rPr>
        <w:t xml:space="preserve"> </w:t>
      </w:r>
      <w:proofErr w:type="spellStart"/>
      <w:r w:rsidR="00DC4354" w:rsidRPr="00DC4354">
        <w:rPr>
          <w:rFonts w:ascii="Arial" w:hAnsi="Arial" w:cs="Arial"/>
        </w:rPr>
        <w:t>defektus</w:t>
      </w:r>
      <w:proofErr w:type="spellEnd"/>
      <w:r w:rsidR="00DC4354" w:rsidRPr="00DC4354">
        <w:rPr>
          <w:rFonts w:ascii="Arial" w:hAnsi="Arial" w:cs="Arial"/>
        </w:rPr>
        <w:t>.</w:t>
      </w: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DC4354" w:rsidP="00DC4354">
      <w:pPr>
        <w:ind w:left="1440"/>
        <w:jc w:val="both"/>
        <w:rPr>
          <w:rFonts w:ascii="Arial" w:hAnsi="Arial" w:cs="Arial"/>
        </w:rPr>
        <w:sectPr w:rsidR="00693CF4" w:rsidRPr="005425CD">
          <w:headerReference w:type="default" r:id="rId8"/>
          <w:footerReference w:type="default" r:id="rId9"/>
          <w:type w:val="continuous"/>
          <w:pgSz w:w="11900" w:h="16840"/>
          <w:pgMar w:top="1840" w:right="460" w:bottom="1340" w:left="600" w:header="202" w:footer="1141" w:gutter="0"/>
          <w:pgNumType w:start="1"/>
          <w:cols w:space="720"/>
        </w:sect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DC4354">
        <w:rPr>
          <w:rFonts w:ascii="Arial" w:hAnsi="Arial" w:cs="Arial"/>
          <w:sz w:val="20"/>
          <w:szCs w:val="20"/>
        </w:rPr>
        <w:t>eteicamā</w:t>
      </w:r>
      <w:proofErr w:type="spellEnd"/>
      <w:r w:rsidRPr="00DC43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354">
        <w:rPr>
          <w:rFonts w:ascii="Arial" w:hAnsi="Arial" w:cs="Arial"/>
          <w:sz w:val="20"/>
          <w:szCs w:val="20"/>
        </w:rPr>
        <w:t>temperatūra</w:t>
      </w:r>
      <w:proofErr w:type="spellEnd"/>
      <w:r w:rsidRPr="00DC43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354">
        <w:rPr>
          <w:rFonts w:ascii="Arial" w:hAnsi="Arial" w:cs="Arial"/>
          <w:sz w:val="20"/>
          <w:szCs w:val="20"/>
        </w:rPr>
        <w:t>uzklāšanas</w:t>
      </w:r>
      <w:proofErr w:type="spellEnd"/>
      <w:r w:rsidRPr="00DC435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354">
        <w:rPr>
          <w:rFonts w:ascii="Arial" w:hAnsi="Arial" w:cs="Arial"/>
          <w:sz w:val="20"/>
          <w:szCs w:val="20"/>
        </w:rPr>
        <w:t>laikā</w:t>
      </w:r>
      <w:proofErr w:type="spellEnd"/>
      <w:r w:rsidRPr="00DC4354">
        <w:rPr>
          <w:rFonts w:ascii="Arial" w:hAnsi="Arial" w:cs="Arial"/>
          <w:sz w:val="20"/>
          <w:szCs w:val="20"/>
        </w:rPr>
        <w:t>: 10</w:t>
      </w:r>
      <w:r>
        <w:rPr>
          <w:rFonts w:ascii="Arial" w:hAnsi="Arial" w:cs="Arial"/>
          <w:sz w:val="20"/>
          <w:szCs w:val="20"/>
        </w:rPr>
        <w:t xml:space="preserve"> - </w:t>
      </w:r>
      <w:r w:rsidRPr="00DC4354">
        <w:rPr>
          <w:rFonts w:ascii="Arial" w:hAnsi="Arial" w:cs="Arial"/>
          <w:sz w:val="20"/>
          <w:szCs w:val="20"/>
        </w:rPr>
        <w:t>25ºC</w:t>
      </w:r>
      <w:r>
        <w:rPr>
          <w:rFonts w:ascii="Arial" w:hAnsi="Arial" w:cs="Arial"/>
          <w:sz w:val="20"/>
          <w:szCs w:val="20"/>
        </w:rPr>
        <w:t>.</w:t>
      </w:r>
    </w:p>
    <w:p w:rsidR="00693CF4" w:rsidRPr="005425CD" w:rsidRDefault="00693CF4">
      <w:pPr>
        <w:pStyle w:val="BodyText"/>
        <w:rPr>
          <w:rFonts w:ascii="Arial" w:hAnsi="Arial" w:cs="Arial"/>
          <w:sz w:val="18"/>
        </w:rPr>
      </w:pPr>
    </w:p>
    <w:p w:rsidR="00693CF4" w:rsidRPr="005425CD" w:rsidRDefault="00693CF4">
      <w:pPr>
        <w:pStyle w:val="BodyText"/>
        <w:spacing w:before="205"/>
        <w:rPr>
          <w:rFonts w:ascii="Arial" w:hAnsi="Arial" w:cs="Arial"/>
          <w:sz w:val="18"/>
        </w:rPr>
      </w:pPr>
    </w:p>
    <w:p w:rsidR="00693CF4" w:rsidRPr="0009572B" w:rsidRDefault="00C91CE6">
      <w:pPr>
        <w:spacing w:before="1"/>
        <w:ind w:left="1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ŽŪŠANAS LAIKS</w:t>
      </w:r>
      <w:r w:rsidR="00BC3E60" w:rsidRPr="0009572B">
        <w:rPr>
          <w:rFonts w:ascii="Arial" w:hAnsi="Arial" w:cs="Arial"/>
          <w:b/>
          <w:spacing w:val="-2"/>
          <w:sz w:val="20"/>
          <w:szCs w:val="20"/>
        </w:rPr>
        <w:t>:</w:t>
      </w:r>
    </w:p>
    <w:p w:rsidR="005E6B8A" w:rsidRDefault="005E6B8A" w:rsidP="005E6B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6B8A" w:rsidRPr="004E5A31" w:rsidRDefault="005E6B8A" w:rsidP="005E6B8A">
      <w:pPr>
        <w:ind w:left="1120" w:firstLine="720"/>
        <w:rPr>
          <w:sz w:val="20"/>
          <w:szCs w:val="20"/>
        </w:rPr>
      </w:pPr>
      <w:proofErr w:type="spellStart"/>
      <w:r w:rsidRPr="004E5A31">
        <w:rPr>
          <w:sz w:val="20"/>
          <w:szCs w:val="20"/>
        </w:rPr>
        <w:t>Var</w:t>
      </w:r>
      <w:proofErr w:type="spellEnd"/>
      <w:r w:rsidRPr="004E5A31">
        <w:rPr>
          <w:sz w:val="20"/>
          <w:szCs w:val="20"/>
        </w:rPr>
        <w:t xml:space="preserve"> </w:t>
      </w:r>
      <w:proofErr w:type="spellStart"/>
      <w:r w:rsidRPr="004E5A31">
        <w:rPr>
          <w:sz w:val="20"/>
          <w:szCs w:val="20"/>
        </w:rPr>
        <w:t>pieskarties</w:t>
      </w:r>
      <w:proofErr w:type="spellEnd"/>
      <w:r w:rsidRPr="004E5A31">
        <w:rPr>
          <w:sz w:val="20"/>
          <w:szCs w:val="20"/>
        </w:rPr>
        <w:t xml:space="preserve"> </w:t>
      </w:r>
      <w:proofErr w:type="spellStart"/>
      <w:r w:rsidRPr="004E5A31">
        <w:rPr>
          <w:sz w:val="20"/>
          <w:szCs w:val="20"/>
        </w:rPr>
        <w:t>pēc</w:t>
      </w:r>
      <w:proofErr w:type="spellEnd"/>
      <w:r w:rsidRPr="004E5A31">
        <w:rPr>
          <w:sz w:val="20"/>
          <w:szCs w:val="20"/>
        </w:rPr>
        <w:t xml:space="preserve"> – 20­30minūtēm/+20ºC</w:t>
      </w:r>
    </w:p>
    <w:p w:rsidR="005E6B8A" w:rsidRPr="004E5A31" w:rsidRDefault="005E6B8A" w:rsidP="005E6B8A">
      <w:pPr>
        <w:ind w:left="1120" w:firstLine="720"/>
        <w:rPr>
          <w:sz w:val="20"/>
          <w:szCs w:val="20"/>
        </w:rPr>
      </w:pPr>
      <w:proofErr w:type="spellStart"/>
      <w:r w:rsidRPr="004E5A31">
        <w:rPr>
          <w:sz w:val="20"/>
          <w:szCs w:val="20"/>
        </w:rPr>
        <w:t>Pilnīgi</w:t>
      </w:r>
      <w:proofErr w:type="spellEnd"/>
      <w:r w:rsidRPr="004E5A31">
        <w:rPr>
          <w:sz w:val="20"/>
          <w:szCs w:val="20"/>
        </w:rPr>
        <w:t xml:space="preserve"> </w:t>
      </w:r>
      <w:proofErr w:type="spellStart"/>
      <w:r w:rsidRPr="004E5A31">
        <w:rPr>
          <w:sz w:val="20"/>
          <w:szCs w:val="20"/>
        </w:rPr>
        <w:t>nožuvis</w:t>
      </w:r>
      <w:proofErr w:type="spellEnd"/>
      <w:r w:rsidRPr="004E5A31">
        <w:rPr>
          <w:sz w:val="20"/>
          <w:szCs w:val="20"/>
        </w:rPr>
        <w:t xml:space="preserve"> – 1000</w:t>
      </w:r>
      <w:r w:rsidRPr="004E5A31">
        <w:rPr>
          <w:spacing w:val="10"/>
          <w:sz w:val="20"/>
          <w:szCs w:val="20"/>
        </w:rPr>
        <w:t xml:space="preserve"> </w:t>
      </w:r>
      <w:r w:rsidRPr="004E5A31">
        <w:rPr>
          <w:sz w:val="20"/>
          <w:szCs w:val="20"/>
        </w:rPr>
        <w:t>µm ≈</w:t>
      </w:r>
      <w:r w:rsidRPr="004E5A31">
        <w:rPr>
          <w:spacing w:val="3"/>
          <w:sz w:val="20"/>
          <w:szCs w:val="20"/>
        </w:rPr>
        <w:t xml:space="preserve"> </w:t>
      </w:r>
      <w:r w:rsidRPr="004E5A31">
        <w:rPr>
          <w:sz w:val="20"/>
          <w:szCs w:val="20"/>
        </w:rPr>
        <w:t>24</w:t>
      </w:r>
      <w:r w:rsidRPr="004E5A31">
        <w:rPr>
          <w:spacing w:val="5"/>
          <w:sz w:val="20"/>
          <w:szCs w:val="20"/>
        </w:rPr>
        <w:t xml:space="preserve"> </w:t>
      </w:r>
      <w:r w:rsidRPr="004E5A31">
        <w:rPr>
          <w:sz w:val="20"/>
          <w:szCs w:val="20"/>
        </w:rPr>
        <w:t>h</w:t>
      </w:r>
      <w:r w:rsidRPr="004E5A31">
        <w:rPr>
          <w:spacing w:val="5"/>
          <w:sz w:val="20"/>
          <w:szCs w:val="20"/>
        </w:rPr>
        <w:t xml:space="preserve"> /</w:t>
      </w:r>
      <w:r w:rsidRPr="004E5A31">
        <w:rPr>
          <w:sz w:val="20"/>
          <w:szCs w:val="20"/>
        </w:rPr>
        <w:t>20</w:t>
      </w:r>
      <w:r w:rsidRPr="004E5A31">
        <w:rPr>
          <w:spacing w:val="-4"/>
          <w:sz w:val="20"/>
          <w:szCs w:val="20"/>
        </w:rPr>
        <w:t>ºC.</w:t>
      </w:r>
    </w:p>
    <w:p w:rsidR="00693CF4" w:rsidRPr="005E6B8A" w:rsidRDefault="005E6B8A">
      <w:pPr>
        <w:pStyle w:val="BodyText"/>
        <w:spacing w:before="9"/>
        <w:rPr>
          <w:rFonts w:ascii="Arial" w:hAnsi="Arial" w:cs="Arial"/>
        </w:rPr>
      </w:pPr>
      <w:r w:rsidRPr="005425CD">
        <w:rPr>
          <w:rFonts w:ascii="Arial" w:hAnsi="Arial" w:cs="Arial"/>
          <w:noProof/>
          <w:lang w:val="lv-LV" w:eastAsia="lv-LV"/>
        </w:rPr>
        <w:drawing>
          <wp:anchor distT="0" distB="0" distL="0" distR="0" simplePos="0" relativeHeight="487590400" behindDoc="0" locked="0" layoutInCell="1" allowOverlap="1" wp14:anchorId="11DC5730" wp14:editId="4D098F46">
            <wp:simplePos x="0" y="0"/>
            <wp:positionH relativeFrom="page">
              <wp:posOffset>577850</wp:posOffset>
            </wp:positionH>
            <wp:positionV relativeFrom="paragraph">
              <wp:posOffset>11430</wp:posOffset>
            </wp:positionV>
            <wp:extent cx="487680" cy="48768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B8A" w:rsidRPr="005E6B8A" w:rsidRDefault="005E6B8A" w:rsidP="005E6B8A">
      <w:pPr>
        <w:ind w:left="1840"/>
        <w:rPr>
          <w:rFonts w:ascii="Arial" w:hAnsi="Arial" w:cs="Arial"/>
          <w:sz w:val="20"/>
          <w:szCs w:val="20"/>
        </w:rPr>
      </w:pPr>
      <w:proofErr w:type="spellStart"/>
      <w:r w:rsidRPr="005E6B8A">
        <w:rPr>
          <w:rFonts w:ascii="Arial" w:hAnsi="Arial" w:cs="Arial"/>
          <w:sz w:val="20"/>
          <w:szCs w:val="20"/>
        </w:rPr>
        <w:t>Virsmu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var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pārklāt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ar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jebkuru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virskārtas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sistēmu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5E6B8A">
        <w:rPr>
          <w:rFonts w:ascii="Arial" w:hAnsi="Arial" w:cs="Arial"/>
          <w:sz w:val="20"/>
          <w:szCs w:val="20"/>
        </w:rPr>
        <w:t>stund</w:t>
      </w:r>
      <w:r w:rsidR="004E5A31">
        <w:rPr>
          <w:rFonts w:ascii="Arial" w:hAnsi="Arial" w:cs="Arial"/>
          <w:sz w:val="20"/>
          <w:szCs w:val="20"/>
        </w:rPr>
        <w:t>as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pēc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uzklāšanas</w:t>
      </w:r>
      <w:proofErr w:type="spellEnd"/>
      <w:r w:rsidRPr="005E6B8A">
        <w:rPr>
          <w:rFonts w:ascii="Arial" w:hAnsi="Arial" w:cs="Arial"/>
          <w:sz w:val="20"/>
          <w:szCs w:val="20"/>
        </w:rPr>
        <w:t>.</w:t>
      </w:r>
    </w:p>
    <w:p w:rsidR="005E6B8A" w:rsidRDefault="005E6B8A" w:rsidP="005E6B8A">
      <w:pPr>
        <w:ind w:left="1840"/>
        <w:rPr>
          <w:rFonts w:ascii="Arial" w:hAnsi="Arial" w:cs="Arial"/>
          <w:sz w:val="20"/>
          <w:szCs w:val="20"/>
        </w:rPr>
      </w:pPr>
      <w:proofErr w:type="spellStart"/>
      <w:r w:rsidRPr="005E6B8A">
        <w:rPr>
          <w:rFonts w:ascii="Arial" w:hAnsi="Arial" w:cs="Arial"/>
          <w:sz w:val="20"/>
          <w:szCs w:val="20"/>
        </w:rPr>
        <w:t>Pēc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5E6B8A">
        <w:rPr>
          <w:rFonts w:ascii="Arial" w:hAnsi="Arial" w:cs="Arial"/>
          <w:sz w:val="20"/>
          <w:szCs w:val="20"/>
        </w:rPr>
        <w:t>stundām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viegli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noslīpēt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virsmu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B8A">
        <w:rPr>
          <w:rFonts w:ascii="Arial" w:hAnsi="Arial" w:cs="Arial"/>
          <w:sz w:val="20"/>
          <w:szCs w:val="20"/>
        </w:rPr>
        <w:t>ar</w:t>
      </w:r>
      <w:proofErr w:type="spellEnd"/>
      <w:r w:rsidRPr="005E6B8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slīpsūkli</w:t>
      </w:r>
      <w:proofErr w:type="spellEnd"/>
      <w:r>
        <w:rPr>
          <w:rFonts w:ascii="Arial" w:hAnsi="Arial" w:cs="Arial"/>
          <w:sz w:val="20"/>
          <w:szCs w:val="20"/>
        </w:rPr>
        <w:t xml:space="preserve"> (Scotch </w:t>
      </w:r>
      <w:proofErr w:type="spellStart"/>
      <w:r>
        <w:rPr>
          <w:rFonts w:ascii="Arial" w:hAnsi="Arial" w:cs="Arial"/>
          <w:sz w:val="20"/>
          <w:szCs w:val="20"/>
        </w:rPr>
        <w:t>brite</w:t>
      </w:r>
      <w:proofErr w:type="spellEnd"/>
      <w:r w:rsidR="004E5A31">
        <w:rPr>
          <w:rFonts w:ascii="Arial" w:hAnsi="Arial" w:cs="Arial"/>
          <w:sz w:val="20"/>
          <w:szCs w:val="20"/>
        </w:rPr>
        <w:t>)</w:t>
      </w:r>
      <w:r w:rsidRPr="005E6B8A">
        <w:rPr>
          <w:rFonts w:ascii="Arial" w:hAnsi="Arial" w:cs="Arial"/>
          <w:sz w:val="20"/>
          <w:szCs w:val="20"/>
        </w:rPr>
        <w:t>.</w:t>
      </w:r>
    </w:p>
    <w:p w:rsidR="005E6B8A" w:rsidRDefault="005E6B8A" w:rsidP="005E6B8A">
      <w:pPr>
        <w:ind w:left="1840"/>
        <w:rPr>
          <w:rFonts w:ascii="Arial" w:hAnsi="Arial" w:cs="Arial"/>
          <w:sz w:val="20"/>
          <w:szCs w:val="20"/>
        </w:rPr>
      </w:pPr>
    </w:p>
    <w:p w:rsidR="00693CF4" w:rsidRPr="005425CD" w:rsidRDefault="004E5A31" w:rsidP="004E5A31">
      <w:pPr>
        <w:pStyle w:val="BodyText"/>
        <w:ind w:left="1120" w:firstLine="720"/>
        <w:rPr>
          <w:rFonts w:ascii="Arial" w:hAnsi="Arial" w:cs="Arial"/>
          <w:b/>
        </w:rPr>
      </w:pPr>
      <w:proofErr w:type="spellStart"/>
      <w:r w:rsidRPr="004E5A31">
        <w:rPr>
          <w:rFonts w:ascii="Arial" w:hAnsi="Arial" w:cs="Arial"/>
          <w:b/>
          <w:szCs w:val="22"/>
        </w:rPr>
        <w:t>Temperatūra</w:t>
      </w:r>
      <w:proofErr w:type="spellEnd"/>
      <w:r w:rsidRPr="004E5A31">
        <w:rPr>
          <w:rFonts w:ascii="Arial" w:hAnsi="Arial" w:cs="Arial"/>
          <w:b/>
          <w:szCs w:val="22"/>
        </w:rPr>
        <w:t xml:space="preserve"> </w:t>
      </w:r>
      <w:proofErr w:type="spellStart"/>
      <w:r w:rsidRPr="004E5A31">
        <w:rPr>
          <w:rFonts w:ascii="Arial" w:hAnsi="Arial" w:cs="Arial"/>
          <w:b/>
          <w:szCs w:val="22"/>
        </w:rPr>
        <w:t>zem</w:t>
      </w:r>
      <w:proofErr w:type="spellEnd"/>
      <w:r w:rsidRPr="004E5A31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+</w:t>
      </w:r>
      <w:r w:rsidRPr="004E5A31">
        <w:rPr>
          <w:rFonts w:ascii="Arial" w:hAnsi="Arial" w:cs="Arial"/>
          <w:b/>
          <w:szCs w:val="22"/>
        </w:rPr>
        <w:t xml:space="preserve">20ºC </w:t>
      </w:r>
      <w:proofErr w:type="spellStart"/>
      <w:r w:rsidRPr="004E5A31">
        <w:rPr>
          <w:rFonts w:ascii="Arial" w:hAnsi="Arial" w:cs="Arial"/>
          <w:b/>
          <w:szCs w:val="22"/>
        </w:rPr>
        <w:t>pagarina</w:t>
      </w:r>
      <w:proofErr w:type="spellEnd"/>
      <w:r w:rsidRPr="004E5A31">
        <w:rPr>
          <w:rFonts w:ascii="Arial" w:hAnsi="Arial" w:cs="Arial"/>
          <w:b/>
          <w:szCs w:val="22"/>
        </w:rPr>
        <w:t xml:space="preserve"> </w:t>
      </w:r>
      <w:proofErr w:type="spellStart"/>
      <w:r w:rsidRPr="004E5A31">
        <w:rPr>
          <w:rFonts w:ascii="Arial" w:hAnsi="Arial" w:cs="Arial"/>
          <w:b/>
          <w:szCs w:val="22"/>
        </w:rPr>
        <w:t>žāvēšanas</w:t>
      </w:r>
      <w:proofErr w:type="spellEnd"/>
      <w:r w:rsidRPr="004E5A31">
        <w:rPr>
          <w:rFonts w:ascii="Arial" w:hAnsi="Arial" w:cs="Arial"/>
          <w:b/>
          <w:szCs w:val="22"/>
        </w:rPr>
        <w:t xml:space="preserve"> </w:t>
      </w:r>
      <w:proofErr w:type="spellStart"/>
      <w:r w:rsidRPr="004E5A31">
        <w:rPr>
          <w:rFonts w:ascii="Arial" w:hAnsi="Arial" w:cs="Arial"/>
          <w:b/>
          <w:szCs w:val="22"/>
        </w:rPr>
        <w:t>procesu</w:t>
      </w:r>
      <w:proofErr w:type="spellEnd"/>
      <w:r w:rsidRPr="004E5A31">
        <w:rPr>
          <w:rFonts w:ascii="Arial" w:hAnsi="Arial" w:cs="Arial"/>
          <w:b/>
          <w:szCs w:val="22"/>
        </w:rPr>
        <w:t>.</w:t>
      </w:r>
    </w:p>
    <w:p w:rsidR="00693CF4" w:rsidRPr="005425CD" w:rsidRDefault="00693CF4">
      <w:pPr>
        <w:pStyle w:val="BodyText"/>
        <w:spacing w:before="35"/>
        <w:rPr>
          <w:rFonts w:ascii="Arial" w:hAnsi="Arial" w:cs="Arial"/>
          <w:b/>
          <w:i/>
        </w:rPr>
      </w:pPr>
    </w:p>
    <w:p w:rsidR="00693CF4" w:rsidRPr="005425CD" w:rsidRDefault="004E5A31">
      <w:pPr>
        <w:pStyle w:val="Heading2"/>
        <w:ind w:left="119"/>
      </w:pPr>
      <w:r>
        <w:t>INSTRUMENTU TĪRĪŠANA</w:t>
      </w:r>
      <w:r w:rsidR="00BC3E60" w:rsidRPr="005425CD">
        <w:rPr>
          <w:spacing w:val="-2"/>
        </w:rPr>
        <w:t>:</w:t>
      </w:r>
    </w:p>
    <w:p w:rsidR="00693CF4" w:rsidRPr="005425CD" w:rsidRDefault="00BC3E60">
      <w:pPr>
        <w:pStyle w:val="BodyText"/>
        <w:spacing w:before="228"/>
        <w:ind w:left="119"/>
        <w:rPr>
          <w:rFonts w:ascii="Arial" w:hAnsi="Arial" w:cs="Arial"/>
        </w:rPr>
      </w:pPr>
      <w:r w:rsidRPr="005425CD">
        <w:rPr>
          <w:rFonts w:ascii="Arial" w:hAnsi="Arial" w:cs="Arial"/>
          <w:spacing w:val="-3"/>
        </w:rPr>
        <w:t xml:space="preserve"> </w:t>
      </w:r>
      <w:r w:rsidR="004E5A31">
        <w:rPr>
          <w:rFonts w:ascii="Arial" w:hAnsi="Arial" w:cs="Arial"/>
        </w:rPr>
        <w:t xml:space="preserve">Nitro </w:t>
      </w:r>
      <w:proofErr w:type="spellStart"/>
      <w:r w:rsidR="004E5A31">
        <w:rPr>
          <w:rFonts w:ascii="Arial" w:hAnsi="Arial" w:cs="Arial"/>
        </w:rPr>
        <w:t>atšķaidītāji</w:t>
      </w:r>
      <w:proofErr w:type="spellEnd"/>
      <w:r w:rsidRPr="005425CD">
        <w:rPr>
          <w:rFonts w:ascii="Arial" w:hAnsi="Arial" w:cs="Arial"/>
          <w:spacing w:val="-2"/>
        </w:rPr>
        <w:t>.</w:t>
      </w: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spacing w:before="2"/>
        <w:rPr>
          <w:rFonts w:ascii="Arial" w:hAnsi="Arial" w:cs="Arial"/>
        </w:rPr>
      </w:pPr>
    </w:p>
    <w:p w:rsidR="00693CF4" w:rsidRDefault="004E5A31">
      <w:pPr>
        <w:pStyle w:val="Heading1"/>
        <w:rPr>
          <w:spacing w:val="-2"/>
        </w:rPr>
      </w:pPr>
      <w:r w:rsidRPr="004E5A31">
        <w:rPr>
          <w:spacing w:val="-2"/>
          <w:sz w:val="20"/>
          <w:szCs w:val="20"/>
        </w:rPr>
        <w:t>GLABĀŠANA</w:t>
      </w:r>
      <w:r w:rsidR="00BC3E60" w:rsidRPr="005425CD">
        <w:rPr>
          <w:spacing w:val="-2"/>
        </w:rPr>
        <w:t>:</w:t>
      </w:r>
    </w:p>
    <w:p w:rsidR="004E5A31" w:rsidRPr="005425CD" w:rsidRDefault="004E5A31">
      <w:pPr>
        <w:pStyle w:val="Heading1"/>
      </w:pPr>
    </w:p>
    <w:p w:rsidR="00693CF4" w:rsidRPr="005425CD" w:rsidRDefault="004E5A31" w:rsidP="004E5A31">
      <w:pPr>
        <w:pStyle w:val="BodyText"/>
        <w:ind w:left="105"/>
        <w:rPr>
          <w:rFonts w:ascii="Arial" w:hAnsi="Arial" w:cs="Arial"/>
        </w:rPr>
      </w:pPr>
      <w:proofErr w:type="spellStart"/>
      <w:r w:rsidRPr="004E5A31">
        <w:rPr>
          <w:rFonts w:ascii="Arial" w:hAnsi="Arial" w:cs="Arial"/>
        </w:rPr>
        <w:t>Uzglabāt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oriģinālos</w:t>
      </w:r>
      <w:proofErr w:type="spellEnd"/>
      <w:r w:rsidRPr="004E5A31">
        <w:rPr>
          <w:rFonts w:ascii="Arial" w:hAnsi="Arial" w:cs="Arial"/>
        </w:rPr>
        <w:t xml:space="preserve">, </w:t>
      </w:r>
      <w:proofErr w:type="spellStart"/>
      <w:r w:rsidRPr="004E5A31">
        <w:rPr>
          <w:rFonts w:ascii="Arial" w:hAnsi="Arial" w:cs="Arial"/>
        </w:rPr>
        <w:t>cieši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noslēgtos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traukos</w:t>
      </w:r>
      <w:proofErr w:type="spellEnd"/>
      <w:r w:rsidRPr="004E5A31">
        <w:rPr>
          <w:rFonts w:ascii="Arial" w:hAnsi="Arial" w:cs="Arial"/>
        </w:rPr>
        <w:t xml:space="preserve">, </w:t>
      </w:r>
      <w:proofErr w:type="spellStart"/>
      <w:r w:rsidRPr="004E5A31">
        <w:rPr>
          <w:rFonts w:ascii="Arial" w:hAnsi="Arial" w:cs="Arial"/>
        </w:rPr>
        <w:t>sausā</w:t>
      </w:r>
      <w:proofErr w:type="spellEnd"/>
      <w:r w:rsidRPr="004E5A31">
        <w:rPr>
          <w:rFonts w:ascii="Arial" w:hAnsi="Arial" w:cs="Arial"/>
        </w:rPr>
        <w:t xml:space="preserve">, </w:t>
      </w:r>
      <w:proofErr w:type="spellStart"/>
      <w:r w:rsidRPr="004E5A31">
        <w:rPr>
          <w:rFonts w:ascii="Arial" w:hAnsi="Arial" w:cs="Arial"/>
        </w:rPr>
        <w:t>vēsā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vietā</w:t>
      </w:r>
      <w:proofErr w:type="spellEnd"/>
      <w:r w:rsidRPr="004E5A31">
        <w:rPr>
          <w:rFonts w:ascii="Arial" w:hAnsi="Arial" w:cs="Arial"/>
        </w:rPr>
        <w:t xml:space="preserve">, prom no </w:t>
      </w:r>
      <w:proofErr w:type="spellStart"/>
      <w:r w:rsidRPr="004E5A31">
        <w:rPr>
          <w:rFonts w:ascii="Arial" w:hAnsi="Arial" w:cs="Arial"/>
        </w:rPr>
        <w:t>karstuma</w:t>
      </w:r>
      <w:proofErr w:type="spellEnd"/>
      <w:r w:rsidRPr="004E5A31">
        <w:rPr>
          <w:rFonts w:ascii="Arial" w:hAnsi="Arial" w:cs="Arial"/>
        </w:rPr>
        <w:t xml:space="preserve"> un </w:t>
      </w:r>
      <w:proofErr w:type="spellStart"/>
      <w:r w:rsidRPr="004E5A31">
        <w:rPr>
          <w:rFonts w:ascii="Arial" w:hAnsi="Arial" w:cs="Arial"/>
        </w:rPr>
        <w:t>aizdegšanās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avotiem</w:t>
      </w:r>
      <w:proofErr w:type="spellEnd"/>
      <w:r w:rsidRPr="004E5A31">
        <w:rPr>
          <w:rFonts w:ascii="Arial" w:hAnsi="Arial" w:cs="Arial"/>
        </w:rPr>
        <w:t xml:space="preserve">, </w:t>
      </w:r>
      <w:proofErr w:type="spellStart"/>
      <w:r w:rsidRPr="004E5A31">
        <w:rPr>
          <w:rFonts w:ascii="Arial" w:hAnsi="Arial" w:cs="Arial"/>
        </w:rPr>
        <w:t>temperatūrā</w:t>
      </w:r>
      <w:proofErr w:type="spellEnd"/>
      <w:r w:rsidRPr="004E5A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4E5A31">
        <w:rPr>
          <w:rFonts w:ascii="Arial" w:hAnsi="Arial" w:cs="Arial"/>
        </w:rPr>
        <w:t xml:space="preserve">no 5ºC </w:t>
      </w:r>
      <w:proofErr w:type="spellStart"/>
      <w:r w:rsidRPr="004E5A31">
        <w:rPr>
          <w:rFonts w:ascii="Arial" w:hAnsi="Arial" w:cs="Arial"/>
        </w:rPr>
        <w:t>līdz</w:t>
      </w:r>
      <w:proofErr w:type="spellEnd"/>
      <w:r w:rsidRPr="004E5A31">
        <w:rPr>
          <w:rFonts w:ascii="Arial" w:hAnsi="Arial" w:cs="Arial"/>
        </w:rPr>
        <w:t xml:space="preserve"> 20ºC. </w:t>
      </w:r>
      <w:proofErr w:type="spellStart"/>
      <w:r w:rsidRPr="004E5A31">
        <w:rPr>
          <w:rFonts w:ascii="Arial" w:hAnsi="Arial" w:cs="Arial"/>
        </w:rPr>
        <w:t>Nepakļaujiet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tiešai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saules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gaismai</w:t>
      </w:r>
      <w:proofErr w:type="spellEnd"/>
      <w:r w:rsidRPr="004E5A31">
        <w:rPr>
          <w:rFonts w:ascii="Arial" w:hAnsi="Arial" w:cs="Arial"/>
        </w:rPr>
        <w:t>.</w:t>
      </w:r>
    </w:p>
    <w:p w:rsidR="00693CF4" w:rsidRPr="005425CD" w:rsidRDefault="00693CF4">
      <w:pPr>
        <w:pStyle w:val="BodyText"/>
        <w:spacing w:before="2"/>
        <w:rPr>
          <w:rFonts w:ascii="Arial" w:hAnsi="Arial" w:cs="Arial"/>
        </w:rPr>
      </w:pPr>
    </w:p>
    <w:p w:rsidR="00693CF4" w:rsidRPr="004E5A31" w:rsidRDefault="004E5A31">
      <w:pPr>
        <w:pStyle w:val="Heading1"/>
        <w:rPr>
          <w:sz w:val="20"/>
          <w:szCs w:val="20"/>
        </w:rPr>
      </w:pPr>
      <w:r w:rsidRPr="004E5A31">
        <w:rPr>
          <w:sz w:val="20"/>
          <w:szCs w:val="20"/>
        </w:rPr>
        <w:t>DERĪGUMA TERMIŅŠ</w:t>
      </w:r>
      <w:r w:rsidR="00BC3E60" w:rsidRPr="004E5A31">
        <w:rPr>
          <w:spacing w:val="-2"/>
          <w:sz w:val="20"/>
          <w:szCs w:val="20"/>
        </w:rPr>
        <w:t>:</w:t>
      </w:r>
    </w:p>
    <w:p w:rsidR="00693CF4" w:rsidRPr="004E5A31" w:rsidRDefault="0009572B">
      <w:pPr>
        <w:pStyle w:val="BodyText"/>
        <w:spacing w:before="229"/>
        <w:ind w:left="119"/>
        <w:rPr>
          <w:rFonts w:ascii="Arial" w:hAnsi="Arial" w:cs="Arial"/>
        </w:rPr>
      </w:pPr>
      <w:r w:rsidRPr="004E5A31">
        <w:rPr>
          <w:rFonts w:ascii="Arial" w:hAnsi="Arial" w:cs="Arial"/>
        </w:rPr>
        <w:t xml:space="preserve">12 </w:t>
      </w:r>
      <w:proofErr w:type="spellStart"/>
      <w:r w:rsidRPr="004E5A31">
        <w:rPr>
          <w:rFonts w:ascii="Arial" w:hAnsi="Arial" w:cs="Arial"/>
        </w:rPr>
        <w:t>m</w:t>
      </w:r>
      <w:r w:rsidR="004E5A31" w:rsidRPr="004E5A31">
        <w:rPr>
          <w:rFonts w:ascii="Arial" w:hAnsi="Arial" w:cs="Arial"/>
        </w:rPr>
        <w:t>ēneši</w:t>
      </w:r>
      <w:proofErr w:type="spellEnd"/>
      <w:r w:rsidR="004E5A31" w:rsidRPr="004E5A31">
        <w:rPr>
          <w:rFonts w:ascii="Arial" w:hAnsi="Arial" w:cs="Arial"/>
        </w:rPr>
        <w:t xml:space="preserve"> no </w:t>
      </w:r>
      <w:proofErr w:type="spellStart"/>
      <w:r w:rsidR="004E5A31" w:rsidRPr="004E5A31">
        <w:rPr>
          <w:rFonts w:ascii="Arial" w:hAnsi="Arial" w:cs="Arial"/>
        </w:rPr>
        <w:t>ražošanas</w:t>
      </w:r>
      <w:proofErr w:type="spellEnd"/>
      <w:r w:rsidR="004E5A31" w:rsidRPr="004E5A31">
        <w:rPr>
          <w:rFonts w:ascii="Arial" w:hAnsi="Arial" w:cs="Arial"/>
        </w:rPr>
        <w:t xml:space="preserve"> </w:t>
      </w:r>
      <w:proofErr w:type="spellStart"/>
      <w:r w:rsidR="004E5A31" w:rsidRPr="004E5A31">
        <w:rPr>
          <w:rFonts w:ascii="Arial" w:hAnsi="Arial" w:cs="Arial"/>
        </w:rPr>
        <w:t>datuma</w:t>
      </w:r>
      <w:proofErr w:type="spellEnd"/>
      <w:r w:rsidR="00BC3E60" w:rsidRPr="004E5A31">
        <w:rPr>
          <w:rFonts w:ascii="Arial" w:hAnsi="Arial" w:cs="Arial"/>
          <w:spacing w:val="-2"/>
        </w:rPr>
        <w:t>.</w:t>
      </w:r>
    </w:p>
    <w:p w:rsidR="00693CF4" w:rsidRPr="004E5A31" w:rsidRDefault="00693CF4">
      <w:pPr>
        <w:pStyle w:val="BodyText"/>
        <w:spacing w:before="229"/>
        <w:rPr>
          <w:rFonts w:ascii="Arial" w:hAnsi="Arial" w:cs="Arial"/>
        </w:rPr>
      </w:pPr>
    </w:p>
    <w:p w:rsidR="00693CF4" w:rsidRDefault="004E5A31">
      <w:pPr>
        <w:pStyle w:val="Heading1"/>
        <w:rPr>
          <w:spacing w:val="-2"/>
          <w:sz w:val="20"/>
          <w:szCs w:val="20"/>
        </w:rPr>
      </w:pPr>
      <w:r w:rsidRPr="004E5A31">
        <w:rPr>
          <w:sz w:val="20"/>
          <w:szCs w:val="20"/>
        </w:rPr>
        <w:t>VESELĪBAS UN DROŠĪBAS IETEIKUMI</w:t>
      </w:r>
      <w:r w:rsidR="00BC3E60" w:rsidRPr="004E5A31">
        <w:rPr>
          <w:spacing w:val="-2"/>
          <w:sz w:val="20"/>
          <w:szCs w:val="20"/>
        </w:rPr>
        <w:t>:</w:t>
      </w:r>
    </w:p>
    <w:p w:rsidR="004E5A31" w:rsidRPr="004E5A31" w:rsidRDefault="004E5A31">
      <w:pPr>
        <w:pStyle w:val="Heading1"/>
        <w:rPr>
          <w:sz w:val="20"/>
          <w:szCs w:val="20"/>
        </w:rPr>
      </w:pPr>
    </w:p>
    <w:p w:rsidR="00693CF4" w:rsidRPr="005425CD" w:rsidRDefault="004E5A31" w:rsidP="004E5A31">
      <w:pPr>
        <w:pStyle w:val="BodyText"/>
        <w:ind w:firstLine="119"/>
        <w:rPr>
          <w:rFonts w:ascii="Arial" w:hAnsi="Arial" w:cs="Arial"/>
        </w:rPr>
      </w:pPr>
      <w:proofErr w:type="spellStart"/>
      <w:r w:rsidRPr="004E5A31">
        <w:rPr>
          <w:rFonts w:ascii="Arial" w:hAnsi="Arial" w:cs="Arial"/>
        </w:rPr>
        <w:t>Produkta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drošības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datu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lapa</w:t>
      </w:r>
      <w:proofErr w:type="spellEnd"/>
      <w:r w:rsidRPr="004E5A31">
        <w:rPr>
          <w:rFonts w:ascii="Arial" w:hAnsi="Arial" w:cs="Arial"/>
        </w:rPr>
        <w:t xml:space="preserve"> un </w:t>
      </w:r>
      <w:proofErr w:type="spellStart"/>
      <w:r w:rsidRPr="004E5A31">
        <w:rPr>
          <w:rFonts w:ascii="Arial" w:hAnsi="Arial" w:cs="Arial"/>
        </w:rPr>
        <w:t>piemērojamie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veselības</w:t>
      </w:r>
      <w:proofErr w:type="spellEnd"/>
      <w:r w:rsidRPr="004E5A31">
        <w:rPr>
          <w:rFonts w:ascii="Arial" w:hAnsi="Arial" w:cs="Arial"/>
        </w:rPr>
        <w:t xml:space="preserve"> un </w:t>
      </w:r>
      <w:proofErr w:type="spellStart"/>
      <w:r w:rsidRPr="004E5A31">
        <w:rPr>
          <w:rFonts w:ascii="Arial" w:hAnsi="Arial" w:cs="Arial"/>
        </w:rPr>
        <w:t>drošības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noteikumi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darbam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ar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ķīmiskām</w:t>
      </w:r>
      <w:proofErr w:type="spellEnd"/>
      <w:r w:rsidRPr="004E5A31">
        <w:rPr>
          <w:rFonts w:ascii="Arial" w:hAnsi="Arial" w:cs="Arial"/>
        </w:rPr>
        <w:t xml:space="preserve"> </w:t>
      </w:r>
      <w:proofErr w:type="spellStart"/>
      <w:r w:rsidRPr="004E5A31">
        <w:rPr>
          <w:rFonts w:ascii="Arial" w:hAnsi="Arial" w:cs="Arial"/>
        </w:rPr>
        <w:t>vielām</w:t>
      </w:r>
      <w:proofErr w:type="spellEnd"/>
      <w:r w:rsidRPr="004E5A31">
        <w:rPr>
          <w:rFonts w:ascii="Arial" w:hAnsi="Arial" w:cs="Arial"/>
        </w:rPr>
        <w:t>.</w:t>
      </w: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693CF4">
      <w:pPr>
        <w:pStyle w:val="BodyText"/>
        <w:rPr>
          <w:rFonts w:ascii="Arial" w:hAnsi="Arial" w:cs="Arial"/>
        </w:rPr>
      </w:pPr>
    </w:p>
    <w:p w:rsidR="00693CF4" w:rsidRPr="005425CD" w:rsidRDefault="005425CD" w:rsidP="005425CD">
      <w:pPr>
        <w:pStyle w:val="BodyText"/>
        <w:rPr>
          <w:rFonts w:ascii="Arial" w:hAnsi="Arial" w:cs="Arial"/>
        </w:rPr>
      </w:pPr>
      <w:bookmarkStart w:id="0" w:name="_GoBack"/>
      <w:bookmarkEnd w:id="0"/>
      <w:r w:rsidRPr="005425CD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76AFD6" wp14:editId="794466C0">
                <wp:simplePos x="0" y="0"/>
                <wp:positionH relativeFrom="page">
                  <wp:posOffset>474980</wp:posOffset>
                </wp:positionH>
                <wp:positionV relativeFrom="paragraph">
                  <wp:posOffset>205105</wp:posOffset>
                </wp:positionV>
                <wp:extent cx="6724015" cy="1463040"/>
                <wp:effectExtent l="0" t="0" r="19685" b="2286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015" cy="146304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1E6" w:rsidRDefault="006941E6" w:rsidP="006941E6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ind w:left="143"/>
                              <w:jc w:val="both"/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Šajā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lapā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ietvertā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informācija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izstrādāta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pamatojoties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mūsu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zināšanām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praksi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Tomēr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nevar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tikt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garantētas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atsevišķas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produkta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īpašības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dažādos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lietošanas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apstākļos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ko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mēs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nevaram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kontrolēt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Tāpēc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mēs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nevaram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uzņemties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pilnu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atbildību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par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rezultātiem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kas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iegūti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īpašos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lietošanas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apstākļos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Ir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nepieciešams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pārbaudīt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produkta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uzklāšanu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neliela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laukuma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jo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produkta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veiktspēja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var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atšķirties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atkarībā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pamatnes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kuras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tas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tiek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uzklāts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Mēs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garantējam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pareizu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kvalitāti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, ja to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lieto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saskaņā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šajā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tehnisko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datu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lapā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sniegtajiem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norādījumiem</w:t>
                            </w:r>
                            <w:proofErr w:type="spellEnd"/>
                            <w:r w:rsidRPr="006941E6">
                              <w:rPr>
                                <w:rFonts w:ascii="Arial" w:hAnsi="Arial" w:cs="Arial"/>
                                <w:color w:val="3F3F3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425CD" w:rsidRPr="005425CD" w:rsidRDefault="005425CD" w:rsidP="005425CD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ind w:firstLine="143"/>
                              <w:jc w:val="both"/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</w:pP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RAGS </w:t>
                            </w:r>
                            <w:r w:rsidR="006941E6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SIA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 Re</w:t>
                            </w:r>
                            <w:r w:rsidR="006941E6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ģ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. No.: 40003133752, </w:t>
                            </w:r>
                            <w:r w:rsidR="006941E6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PVN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: LV40003133752</w:t>
                            </w:r>
                          </w:p>
                          <w:p w:rsidR="005425CD" w:rsidRPr="005425CD" w:rsidRDefault="005425CD" w:rsidP="005425CD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both"/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</w:pP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 w:rsidR="004E5A31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Juridiskā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adres</w:t>
                            </w:r>
                            <w:r w:rsidR="004E5A31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e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: </w:t>
                            </w:r>
                            <w:r w:rsidR="00E35262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Durbes iela 8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, Rīga, LV-1007, </w:t>
                            </w:r>
                          </w:p>
                          <w:p w:rsidR="005425CD" w:rsidRPr="005425CD" w:rsidRDefault="005425CD" w:rsidP="005425CD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jc w:val="both"/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</w:pP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</w:t>
                            </w:r>
                            <w:r w:rsidR="004E5A31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Faktiskā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 xml:space="preserve"> adres</w:t>
                            </w:r>
                            <w:r w:rsidR="006941E6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e</w:t>
                            </w:r>
                            <w:r w:rsidRPr="005425CD">
                              <w:rPr>
                                <w:rFonts w:ascii="Arial" w:eastAsia="Times New Roman" w:hAnsi="Arial" w:cs="Arial"/>
                                <w:color w:val="212529"/>
                                <w:sz w:val="20"/>
                                <w:szCs w:val="20"/>
                                <w:lang w:val="lv-LV" w:eastAsia="lv-LV"/>
                              </w:rPr>
                              <w:t>: Džūkstes iela 1, Rīga, LV-1004</w:t>
                            </w:r>
                          </w:p>
                          <w:p w:rsidR="005425CD" w:rsidRPr="005425CD" w:rsidRDefault="005425CD" w:rsidP="005425CD">
                            <w:pPr>
                              <w:spacing w:before="70" w:line="259" w:lineRule="auto"/>
                              <w:ind w:left="143" w:right="138"/>
                              <w:jc w:val="both"/>
                              <w:rPr>
                                <w:rFonts w:ascii="Arial"/>
                                <w:sz w:val="16"/>
                              </w:rPr>
                            </w:pPr>
                            <w:r w:rsidRPr="00542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 </w:t>
                            </w:r>
                            <w:hyperlink r:id="rId11" w:history="1">
                              <w:r w:rsidRPr="005425C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+371 67 808 780</w:t>
                              </w:r>
                            </w:hyperlink>
                            <w:r w:rsidRPr="005425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2" w:history="1">
                              <w:r w:rsidRPr="005425C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+371 26 542 777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6AFD6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7.4pt;margin-top:16.15pt;width:529.45pt;height:115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" filled="f" strokeweight=".35275mm">
                <v:path arrowok="t"/>
                <v:textbox inset="0,0,0,0">
                  <w:txbxContent>
                    <w:p w:rsidR="006941E6" w:rsidRDefault="006941E6" w:rsidP="006941E6">
                      <w:pPr>
                        <w:widowControl/>
                        <w:shd w:val="clear" w:color="auto" w:fill="FFFFFF"/>
                        <w:autoSpaceDE/>
                        <w:autoSpaceDN/>
                        <w:ind w:left="143"/>
                        <w:jc w:val="both"/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</w:pP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Šajā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lapā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ietvertā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informācija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izstrādāta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pamatojoties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mūsu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zināšanām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praksi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Tomēr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nevar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tikt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garantētas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atsevišķas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produkta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īpašības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dažādos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lietošanas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apstākļos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ko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mēs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nevaram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kontrolēt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Tāpēc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mēs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nevaram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uzņemties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pilnu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atbildību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par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rezultātiem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kas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iegūti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īpašos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lietošanas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apstākļos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Ir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nepieciešams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pārbaudīt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produkta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uzklāšanu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neliela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laukuma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jo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produkta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veiktspēja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var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atšķirties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atkarībā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pamatnes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kuras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tas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tiek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uzklāts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Mēs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garantējam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pareizu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kvalitāti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, ja to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lieto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saskaņā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šajā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tehnisko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datu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lapā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sniegtajiem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norādījumiem</w:t>
                      </w:r>
                      <w:proofErr w:type="spellEnd"/>
                      <w:r w:rsidRPr="006941E6">
                        <w:rPr>
                          <w:rFonts w:ascii="Arial" w:hAnsi="Arial" w:cs="Arial"/>
                          <w:color w:val="3F3F3F"/>
                          <w:sz w:val="20"/>
                          <w:szCs w:val="20"/>
                        </w:rPr>
                        <w:t>.</w:t>
                      </w:r>
                    </w:p>
                    <w:p w:rsidR="005425CD" w:rsidRPr="005425CD" w:rsidRDefault="005425CD" w:rsidP="005425CD">
                      <w:pPr>
                        <w:widowControl/>
                        <w:shd w:val="clear" w:color="auto" w:fill="FFFFFF"/>
                        <w:autoSpaceDE/>
                        <w:autoSpaceDN/>
                        <w:ind w:firstLine="143"/>
                        <w:jc w:val="both"/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</w:pP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RAGS </w:t>
                      </w:r>
                      <w:r w:rsidR="006941E6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SIA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 Re</w:t>
                      </w:r>
                      <w:r w:rsidR="006941E6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ģ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. No.: 40003133752, </w:t>
                      </w:r>
                      <w:r w:rsidR="006941E6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PVN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: LV40003133752</w:t>
                      </w:r>
                    </w:p>
                    <w:p w:rsidR="005425CD" w:rsidRPr="005425CD" w:rsidRDefault="005425CD" w:rsidP="005425CD">
                      <w:pPr>
                        <w:widowControl/>
                        <w:shd w:val="clear" w:color="auto" w:fill="FFFFFF"/>
                        <w:autoSpaceDE/>
                        <w:autoSpaceDN/>
                        <w:jc w:val="both"/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</w:pP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 w:rsidR="004E5A31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Juridiskā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adres</w:t>
                      </w:r>
                      <w:r w:rsidR="004E5A31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e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: </w:t>
                      </w:r>
                      <w:r w:rsidR="00E35262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Durbes iela 8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, Rīga, LV-1007, </w:t>
                      </w:r>
                    </w:p>
                    <w:p w:rsidR="005425CD" w:rsidRPr="005425CD" w:rsidRDefault="005425CD" w:rsidP="005425CD">
                      <w:pPr>
                        <w:widowControl/>
                        <w:shd w:val="clear" w:color="auto" w:fill="FFFFFF"/>
                        <w:autoSpaceDE/>
                        <w:autoSpaceDN/>
                        <w:jc w:val="both"/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</w:pP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</w:t>
                      </w:r>
                      <w:r w:rsidR="004E5A31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Faktiskā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 xml:space="preserve"> adres</w:t>
                      </w:r>
                      <w:r w:rsidR="006941E6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e</w:t>
                      </w:r>
                      <w:r w:rsidRPr="005425CD">
                        <w:rPr>
                          <w:rFonts w:ascii="Arial" w:eastAsia="Times New Roman" w:hAnsi="Arial" w:cs="Arial"/>
                          <w:color w:val="212529"/>
                          <w:sz w:val="20"/>
                          <w:szCs w:val="20"/>
                          <w:lang w:val="lv-LV" w:eastAsia="lv-LV"/>
                        </w:rPr>
                        <w:t>: Džūkstes iela 1, Rīga, LV-1004</w:t>
                      </w:r>
                    </w:p>
                    <w:p w:rsidR="005425CD" w:rsidRPr="005425CD" w:rsidRDefault="005425CD" w:rsidP="005425CD">
                      <w:pPr>
                        <w:spacing w:before="70" w:line="259" w:lineRule="auto"/>
                        <w:ind w:left="143" w:right="138"/>
                        <w:jc w:val="both"/>
                        <w:rPr>
                          <w:rFonts w:ascii="Arial"/>
                          <w:sz w:val="16"/>
                        </w:rPr>
                      </w:pPr>
                      <w:r w:rsidRPr="005425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 </w:t>
                      </w:r>
                      <w:hyperlink r:id="rId13" w:history="1">
                        <w:r w:rsidRPr="005425C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+371 67 808 780</w:t>
                        </w:r>
                      </w:hyperlink>
                      <w:r w:rsidRPr="005425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hyperlink r:id="rId14" w:history="1">
                        <w:r w:rsidRPr="005425C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+371 26 542 777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93CF4" w:rsidRPr="005425CD">
      <w:pgSz w:w="11900" w:h="16840"/>
      <w:pgMar w:top="1840" w:right="460" w:bottom="1340" w:left="600" w:header="202" w:footer="1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C4" w:rsidRDefault="000173C4">
      <w:r>
        <w:separator/>
      </w:r>
    </w:p>
  </w:endnote>
  <w:endnote w:type="continuationSeparator" w:id="0">
    <w:p w:rsidR="000173C4" w:rsidRDefault="0001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F4" w:rsidRDefault="00BC3E60">
    <w:pPr>
      <w:pStyle w:val="BodyText"/>
      <w:spacing w:line="14" w:lineRule="auto"/>
    </w:pP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5620511</wp:posOffset>
              </wp:positionH>
              <wp:positionV relativeFrom="page">
                <wp:posOffset>9851134</wp:posOffset>
              </wp:positionV>
              <wp:extent cx="155003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00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0035" h="6350">
                            <a:moveTo>
                              <a:pt x="154990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549907" y="6095"/>
                            </a:lnTo>
                            <a:lnTo>
                              <a:pt x="1549907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21BC5F" id="Graphic 6" o:spid="_x0000_s1026" style="position:absolute;margin-left:442.55pt;margin-top:775.7pt;width:122.05pt;height:.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0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" path="m1549907,l,,,6095r1549907,l1549907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582168</wp:posOffset>
              </wp:positionH>
              <wp:positionV relativeFrom="page">
                <wp:posOffset>9843513</wp:posOffset>
              </wp:positionV>
              <wp:extent cx="121666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66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6660" h="6350">
                            <a:moveTo>
                              <a:pt x="121615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216151" y="6095"/>
                            </a:lnTo>
                            <a:lnTo>
                              <a:pt x="1216151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7AFA7" id="Graphic 7" o:spid="_x0000_s1026" style="position:absolute;margin-left:45.85pt;margin-top:775.1pt;width:95.8pt;height: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6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" path="m1216151,l,,,6095r1216151,l1216151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3058667</wp:posOffset>
              </wp:positionH>
              <wp:positionV relativeFrom="page">
                <wp:posOffset>9841989</wp:posOffset>
              </wp:positionV>
              <wp:extent cx="1492250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22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2250" h="6350">
                            <a:moveTo>
                              <a:pt x="149199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91995" y="6095"/>
                            </a:lnTo>
                            <a:lnTo>
                              <a:pt x="1491995" y="0"/>
                            </a:lnTo>
                            <a:close/>
                          </a:path>
                        </a:pathLst>
                      </a:custGeom>
                      <a:solidFill>
                        <a:srgbClr val="DADA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2E03D" id="Graphic 8" o:spid="_x0000_s1026" style="position:absolute;margin-left:240.85pt;margin-top:774.95pt;width:117.5pt;height:.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2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" path="m1491995,l,,,6095r1491995,l1491995,xe" fillcolor="#dadada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587755</wp:posOffset>
              </wp:positionH>
              <wp:positionV relativeFrom="page">
                <wp:posOffset>9852678</wp:posOffset>
              </wp:positionV>
              <wp:extent cx="987425" cy="4902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CF4" w:rsidRPr="00014C38" w:rsidRDefault="00693CF4" w:rsidP="00014C38">
                          <w:pPr>
                            <w:spacing w:before="15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46.3pt;margin-top:775.8pt;width:77.75pt;height:38.6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" filled="f" stroked="f">
              <v:path arrowok="t"/>
              <v:textbox inset="0,0,0,0">
                <w:txbxContent>
                  <w:p w:rsidR="00693CF4" w:rsidRPr="00014C38" w:rsidRDefault="00693CF4" w:rsidP="00014C38">
                    <w:pPr>
                      <w:spacing w:before="15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3064204</wp:posOffset>
              </wp:positionH>
              <wp:positionV relativeFrom="page">
                <wp:posOffset>9851154</wp:posOffset>
              </wp:positionV>
              <wp:extent cx="1082675" cy="4921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675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CF4" w:rsidRPr="00014C38" w:rsidRDefault="00693CF4" w:rsidP="00014C38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241.3pt;margin-top:775.7pt;width:85.25pt;height:38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" filled="f" stroked="f">
              <v:path arrowok="t"/>
              <v:textbox inset="0,0,0,0">
                <w:txbxContent>
                  <w:p w:rsidR="00693CF4" w:rsidRPr="00014C38" w:rsidRDefault="00693CF4" w:rsidP="00014C38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5626092</wp:posOffset>
              </wp:positionH>
              <wp:positionV relativeFrom="page">
                <wp:posOffset>9860298</wp:posOffset>
              </wp:positionV>
              <wp:extent cx="806450" cy="2571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CF4" w:rsidRDefault="00693CF4" w:rsidP="00014C38">
                          <w:pPr>
                            <w:spacing w:before="15"/>
                            <w:ind w:right="18"/>
                            <w:rPr>
                              <w:color w:val="595959"/>
                              <w:sz w:val="16"/>
                            </w:rPr>
                          </w:pPr>
                        </w:p>
                        <w:p w:rsidR="00014C38" w:rsidRDefault="00014C38" w:rsidP="00014C38">
                          <w:pPr>
                            <w:spacing w:before="15"/>
                            <w:ind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443pt;margin-top:776.4pt;width:63.5pt;height:20.2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" filled="f" stroked="f">
              <v:path arrowok="t"/>
              <v:textbox inset="0,0,0,0">
                <w:txbxContent>
                  <w:p w:rsidR="00693CF4" w:rsidRDefault="00693CF4" w:rsidP="00014C38">
                    <w:pPr>
                      <w:spacing w:before="15"/>
                      <w:ind w:right="18"/>
                      <w:rPr>
                        <w:color w:val="595959"/>
                        <w:sz w:val="16"/>
                      </w:rPr>
                    </w:pPr>
                  </w:p>
                  <w:p w:rsidR="00014C38" w:rsidRDefault="00014C38" w:rsidP="00014C38">
                    <w:pPr>
                      <w:spacing w:before="15"/>
                      <w:ind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5880604</wp:posOffset>
              </wp:positionH>
              <wp:positionV relativeFrom="page">
                <wp:posOffset>10212341</wp:posOffset>
              </wp:positionV>
              <wp:extent cx="487680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CF4" w:rsidRDefault="00BC3E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E3526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E35262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463.05pt;margin-top:804.1pt;width:38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" filled="f" stroked="f">
              <v:path arrowok="t"/>
              <v:textbox inset="0,0,0,0">
                <w:txbxContent>
                  <w:p w:rsidR="00693CF4" w:rsidRDefault="00BC3E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E35262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rFonts w:asci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E35262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C4" w:rsidRDefault="000173C4">
      <w:r>
        <w:separator/>
      </w:r>
    </w:p>
  </w:footnote>
  <w:footnote w:type="continuationSeparator" w:id="0">
    <w:p w:rsidR="000173C4" w:rsidRDefault="0001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CF4" w:rsidRPr="00014C38" w:rsidRDefault="00014C38" w:rsidP="00014C38">
    <w:pPr>
      <w:pStyle w:val="Header"/>
    </w:pPr>
    <w:r>
      <w:rPr>
        <w:noProof/>
        <w:lang w:val="lv-LV" w:eastAsia="lv-LV"/>
      </w:rPr>
      <w:drawing>
        <wp:inline distT="0" distB="0" distL="0" distR="0" wp14:anchorId="361D6C71" wp14:editId="21D5F8FA">
          <wp:extent cx="2039721" cy="665607"/>
          <wp:effectExtent l="0" t="0" r="0" b="1270"/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52" cy="71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866DD"/>
    <w:multiLevelType w:val="hybridMultilevel"/>
    <w:tmpl w:val="15F83276"/>
    <w:lvl w:ilvl="0" w:tplc="1FAC51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322F2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3570875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CBB8FF6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8ADCA8A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517A138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7824921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1BE68ED2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78D26C4E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F4"/>
    <w:rsid w:val="00014C38"/>
    <w:rsid w:val="000173C4"/>
    <w:rsid w:val="0009572B"/>
    <w:rsid w:val="000C3B3C"/>
    <w:rsid w:val="00401595"/>
    <w:rsid w:val="004E5A31"/>
    <w:rsid w:val="005425CD"/>
    <w:rsid w:val="005A123C"/>
    <w:rsid w:val="005E1ED2"/>
    <w:rsid w:val="005E6B8A"/>
    <w:rsid w:val="0061027F"/>
    <w:rsid w:val="00693CF4"/>
    <w:rsid w:val="006941E6"/>
    <w:rsid w:val="006D1DE7"/>
    <w:rsid w:val="00727F59"/>
    <w:rsid w:val="0089265B"/>
    <w:rsid w:val="009F1B8A"/>
    <w:rsid w:val="00A105A9"/>
    <w:rsid w:val="00A2591A"/>
    <w:rsid w:val="00A40BC3"/>
    <w:rsid w:val="00B451D0"/>
    <w:rsid w:val="00BC3E60"/>
    <w:rsid w:val="00C91CE6"/>
    <w:rsid w:val="00D27475"/>
    <w:rsid w:val="00DC4354"/>
    <w:rsid w:val="00E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D6F674"/>
  <w15:docId w15:val="{4BF87D30-422D-4CB9-9A57-02671D6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right="11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4C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3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14C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3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5425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D2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tel:+371%2067%20808%207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+371%2026%20542%207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71%2067%20808%207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KT_Masa na pędzel uszczelniajaca w4_EN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KT_Masa na pędzel uszczelniajaca w4_EN</dc:title>
  <dc:creator>Bozena</dc:creator>
  <cp:lastModifiedBy>Valdis Kleinhofs</cp:lastModifiedBy>
  <cp:revision>7</cp:revision>
  <cp:lastPrinted>2024-09-25T11:32:00Z</cp:lastPrinted>
  <dcterms:created xsi:type="dcterms:W3CDTF">2024-09-24T13:52:00Z</dcterms:created>
  <dcterms:modified xsi:type="dcterms:W3CDTF">2025-02-18T14:06:00Z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2024-09-24T00:00:00Z</vt:filetime>
  </property>
  <property fmtid="{D5CDD505-2E9C-101B-9397-08002B2CF9AE}" pid="5" name="Producer">
    <vt:lpwstr>PDFCreator Free 3.4.1</vt:lpwstr>
  </property>
</Properties>
</file>