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2E4A27" w:rsidRDefault="000646F3" w:rsidP="00CF6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NOVOL 360 EPOXY PRIMER – EPOKSĪDA GRUNTS</w:t>
      </w:r>
    </w:p>
    <w:p w:rsidR="00CF6136" w:rsidRPr="00CF6136" w:rsidRDefault="00CF6136" w:rsidP="00CF6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0646F3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Antikorozijas epoksīda grunts 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komponents A)  </w:t>
      </w:r>
      <w:r w:rsidR="00DB1CBC">
        <w:rPr>
          <w:rFonts w:ascii="Times New Roman" w:hAnsi="Times New Roman" w:cs="Times New Roman"/>
          <w:bCs/>
          <w:sz w:val="18"/>
          <w:szCs w:val="18"/>
        </w:rPr>
        <w:t>Lietošanai ar izsmidzināmo pistoli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CF6136" w:rsidRPr="00EA4547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NOVOL Sp.z o.o                         Tel:  +48 61 810-98-00</w:t>
      </w:r>
    </w:p>
    <w:p w:rsidR="00CF6136" w:rsidRPr="00EA4547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Ul. Žabikowska 7/9                      Fax: +48 61 810-98-09</w:t>
      </w:r>
    </w:p>
    <w:p w:rsidR="00CF6136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Komorniki                  </w:t>
      </w:r>
      <w:hyperlink r:id="rId8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www.novol.pl</w:t>
        </w:r>
      </w:hyperlink>
    </w:p>
    <w:p w:rsidR="00CF6136" w:rsidRPr="00AE3DCE" w:rsidRDefault="00CF6136" w:rsidP="00CF6136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Importētājs:</w:t>
      </w:r>
      <w:r w:rsidRPr="00AE3DCE">
        <w:rPr>
          <w:rFonts w:ascii="Times New Roman" w:hAnsi="Times New Roman" w:cs="Times New Roman"/>
          <w:sz w:val="20"/>
        </w:rPr>
        <w:t xml:space="preserve"> SIA”Rags” Rīga, Latvija,  Džūkstes iela 1 LV-1004; T. +37167808780</w:t>
      </w:r>
    </w:p>
    <w:p w:rsidR="00CF6136" w:rsidRPr="00AE3DCE" w:rsidRDefault="00CF6136" w:rsidP="00CF6136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Izplatītājs:</w:t>
      </w:r>
      <w:r w:rsidRPr="00AE3DCE">
        <w:rPr>
          <w:rFonts w:ascii="Times New Roman" w:hAnsi="Times New Roman" w:cs="Times New Roman"/>
          <w:sz w:val="20"/>
        </w:rPr>
        <w:t xml:space="preserve"> SIA”Trigers”, Rīga, Latvija, Straupes iela 3, LV-1073; T +37120275600</w:t>
      </w:r>
    </w:p>
    <w:p w:rsidR="00CF6136" w:rsidRPr="00EA4547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CF6136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Atbildīgā persona par DDL       </w:t>
      </w:r>
      <w:hyperlink r:id="rId9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dokumentacja@novol.pl</w:t>
        </w:r>
      </w:hyperlink>
    </w:p>
    <w:p w:rsidR="00CF6136" w:rsidRPr="00AE3DCE" w:rsidRDefault="00CF6136" w:rsidP="00CF613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Tālruņa numurs, kur zvanīt ārkārtas situācijās : </w:t>
      </w:r>
    </w:p>
    <w:p w:rsidR="00CF6136" w:rsidRPr="00AE3DCE" w:rsidRDefault="00CF6136" w:rsidP="00CF6136">
      <w:pPr>
        <w:pStyle w:val="Default"/>
        <w:rPr>
          <w:sz w:val="20"/>
          <w:szCs w:val="20"/>
        </w:rPr>
      </w:pPr>
      <w:r w:rsidRPr="00AE3DCE">
        <w:rPr>
          <w:sz w:val="20"/>
          <w:szCs w:val="20"/>
        </w:rPr>
        <w:t xml:space="preserve">Valsts ugunsdzēsības un glābšanas dienests: (+371) 112 </w:t>
      </w:r>
    </w:p>
    <w:p w:rsidR="00CF6136" w:rsidRPr="00AE3DCE" w:rsidRDefault="00CF6136" w:rsidP="00CF6136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b/>
          <w:sz w:val="20"/>
          <w:szCs w:val="20"/>
        </w:rPr>
      </w:pPr>
      <w:r w:rsidRPr="00AE3DCE">
        <w:rPr>
          <w:rFonts w:ascii="Times New Roman" w:hAnsi="Times New Roman" w:cs="Times New Roman"/>
          <w:sz w:val="20"/>
          <w:szCs w:val="20"/>
        </w:rPr>
        <w:t>Saindēšanās un zāļu informācijas centrs: (+371) 67042473 (visu diennakti)</w:t>
      </w:r>
    </w:p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20EB0" w:rsidRDefault="00520EB0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1272/2008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WE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</w:t>
      </w:r>
    </w:p>
    <w:p w:rsidR="000646F3" w:rsidRDefault="002C207F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Kairinošs efekts ādai, Kat. 2</w:t>
      </w:r>
      <w:r w:rsidR="00DB1CBC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 Kairina ādu.</w:t>
      </w:r>
      <w:r w:rsidR="00DB1CBC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Var izraisīt alerģisku ādas reakciju. </w:t>
      </w:r>
    </w:p>
    <w:p w:rsidR="000646F3" w:rsidRDefault="000646F3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Nopietni acs bojājumi/kairināšana, Bīstamības kat.1 </w:t>
      </w:r>
      <w:r w:rsidRPr="000646F3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nopietnus acu bojājumus.</w:t>
      </w:r>
    </w:p>
    <w:p w:rsidR="00DB1CBC" w:rsidRPr="00EA4547" w:rsidRDefault="004A4E14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Bīstams ūdens organismiem</w:t>
      </w:r>
      <w:r w:rsidR="003C6A83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– hroniska bīstamība, Kategorija 3</w:t>
      </w:r>
      <w:r w:rsidR="003C6A83" w:rsidRPr="003C6A83">
        <w:rPr>
          <w:rFonts w:ascii="Verdana" w:eastAsia="Times New Roman" w:hAnsi="Verdana" w:cs="Times New Roman"/>
          <w:lang w:eastAsia="lv-LV"/>
        </w:rPr>
        <w:t xml:space="preserve"> </w:t>
      </w:r>
      <w:r w:rsidR="003C6A83" w:rsidRP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  <w:r w:rsid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Šķidrums, uzliesmojošs, kategorija 2, Viegli uzliesmojošs šķidrums un tvaiki.</w:t>
      </w:r>
    </w:p>
    <w:p w:rsidR="0011444B" w:rsidRPr="00EA4547" w:rsidRDefault="0011444B" w:rsidP="0011444B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Satur:                                                       </w:t>
      </w:r>
      <w:r w:rsidR="002C207F">
        <w:rPr>
          <w:rFonts w:ascii="Times New Roman" w:hAnsi="Times New Roman" w:cs="Times New Roman"/>
          <w:bCs/>
          <w:sz w:val="18"/>
          <w:szCs w:val="18"/>
        </w:rPr>
        <w:t>Satur epoksīda sastāvdaļas, var izraisīt alerģisku reakciju.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0646F3">
        <w:rPr>
          <w:noProof/>
          <w:color w:val="0000FF"/>
          <w:lang w:eastAsia="lv-LV"/>
        </w:rPr>
        <w:drawing>
          <wp:inline distT="0" distB="0" distL="0" distR="0" wp14:anchorId="77468B65" wp14:editId="685E9A53">
            <wp:extent cx="457200" cy="458115"/>
            <wp:effectExtent l="0" t="0" r="0" b="0"/>
            <wp:docPr id="2" name="Picture 2" descr="Attēlu rezultāti vaicājumam “bīstamības simboli”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ttēlu rezultāti vaicājumam “bīstamības simboli”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8115" cy="4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3567F4">
        <w:rPr>
          <w:rFonts w:ascii="Times New Roman" w:hAnsi="Times New Roman" w:cs="Times New Roman"/>
          <w:bCs/>
          <w:sz w:val="18"/>
          <w:szCs w:val="18"/>
        </w:rPr>
        <w:t xml:space="preserve">                          Bīstami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H225 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Viegli u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zliesmojošs šķidrums un tvaiki.</w:t>
      </w:r>
    </w:p>
    <w:p w:rsidR="00CF6136" w:rsidRPr="00CF6136" w:rsidRDefault="00CF6136" w:rsidP="002E4A27">
      <w:pPr>
        <w:spacing w:after="0" w:line="240" w:lineRule="auto"/>
        <w:rPr>
          <w:rFonts w:ascii="Times New Roman" w:eastAsia="Times New Roman" w:hAnsi="Times New Roman" w:cs="Times New Roman"/>
          <w:sz w:val="12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H312/332                                                      </w:t>
      </w:r>
      <w:r w:rsidRPr="00CF6136">
        <w:rPr>
          <w:rFonts w:ascii="Verdana" w:eastAsia="Times New Roman" w:hAnsi="Verdana" w:cs="Times New Roman"/>
          <w:lang w:eastAsia="lv-LV"/>
        </w:rPr>
        <w:t xml:space="preserve"> </w:t>
      </w:r>
      <w:r w:rsidRPr="00CF6136">
        <w:rPr>
          <w:rFonts w:ascii="Times New Roman" w:eastAsia="Times New Roman" w:hAnsi="Times New Roman" w:cs="Times New Roman"/>
          <w:sz w:val="18"/>
          <w:lang w:eastAsia="lv-LV"/>
        </w:rPr>
        <w:t>Kaitīgs, ja nonāk saskarē ar ādu</w:t>
      </w:r>
      <w:r>
        <w:rPr>
          <w:rFonts w:ascii="Times New Roman" w:eastAsia="Times New Roman" w:hAnsi="Times New Roman" w:cs="Times New Roman"/>
          <w:sz w:val="18"/>
          <w:lang w:eastAsia="lv-LV"/>
        </w:rPr>
        <w:t xml:space="preserve"> vai nokļūstot elpceļos</w:t>
      </w:r>
      <w:r w:rsidRPr="00CF6136">
        <w:rPr>
          <w:rFonts w:ascii="Times New Roman" w:eastAsia="Times New Roman" w:hAnsi="Times New Roman" w:cs="Times New Roman"/>
          <w:sz w:val="18"/>
          <w:lang w:eastAsia="lv-LV"/>
        </w:rPr>
        <w:t>.</w:t>
      </w:r>
    </w:p>
    <w:p w:rsidR="00DC609C" w:rsidRPr="00CC5B45" w:rsidRDefault="002C207F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</w:t>
      </w:r>
      <w:r w:rsid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 w:rsidR="00DC609C"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 w:rsidRPr="002C207F">
        <w:rPr>
          <w:rFonts w:ascii="Times New Roman" w:eastAsia="Times New Roman" w:hAnsi="Times New Roman" w:cs="Times New Roman"/>
          <w:sz w:val="18"/>
          <w:szCs w:val="18"/>
          <w:lang w:eastAsia="lv-LV"/>
        </w:rPr>
        <w:t>Kairina ādu.</w:t>
      </w:r>
    </w:p>
    <w:p w:rsidR="00FD2EC5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H317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alerģisku ādas reakciju.</w:t>
      </w:r>
    </w:p>
    <w:p w:rsidR="002C207F" w:rsidRPr="00EA4547" w:rsidRDefault="000646F3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H318</w:t>
      </w:r>
      <w:r w:rsidR="002C207F" w:rsidRPr="002C207F">
        <w:rPr>
          <w:rFonts w:ascii="Verdana" w:eastAsia="Times New Roman" w:hAnsi="Verdana" w:cs="Times New Roman"/>
          <w:lang w:eastAsia="lv-LV"/>
        </w:rPr>
        <w:t xml:space="preserve"> </w:t>
      </w:r>
      <w:r w:rsidR="002C207F">
        <w:rPr>
          <w:rFonts w:ascii="Verdana" w:eastAsia="Times New Roman" w:hAnsi="Verdana" w:cs="Times New Roman"/>
          <w:lang w:eastAsia="lv-LV"/>
        </w:rPr>
        <w:t xml:space="preserve">                                    </w:t>
      </w:r>
      <w:r w:rsidRPr="000646F3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nopietnus acu bojājumus.</w:t>
      </w:r>
    </w:p>
    <w:p w:rsidR="00FD2EC5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H412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P210                                                                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                                                               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                                                               Izmantot tikai ārā vai labi vēdināmās telpās.</w:t>
      </w:r>
    </w:p>
    <w:p w:rsidR="00FD2EC5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                                                               Izmantot aizsargcimdus/aizsargdrēbes/acu aizsargus/sejas aizsargus.</w:t>
      </w:r>
    </w:p>
    <w:p w:rsidR="000646F3" w:rsidRDefault="000646F3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P305+351+338</w:t>
      </w:r>
      <w:r w:rsidRPr="000646F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              </w:t>
      </w:r>
      <w:r w:rsidRPr="000646F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SASKARĒ AR ACĪM: uzmanīgi izskalot ar ūdeni vairākas minūtes. </w:t>
      </w:r>
    </w:p>
    <w:p w:rsidR="000646F3" w:rsidRDefault="000646F3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</w:t>
      </w:r>
      <w:r w:rsidRPr="000646F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Izņemt kontaktlēcas, ja tās ir ievietotas un ja to ir viegli izdarīt.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</w:p>
    <w:p w:rsidR="000646F3" w:rsidRPr="00EA4547" w:rsidRDefault="000646F3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</w:t>
      </w:r>
      <w:r w:rsidRPr="000646F3">
        <w:rPr>
          <w:rFonts w:ascii="Times New Roman" w:eastAsia="Times New Roman" w:hAnsi="Times New Roman" w:cs="Times New Roman"/>
          <w:sz w:val="18"/>
          <w:szCs w:val="18"/>
          <w:lang w:eastAsia="lv-LV"/>
        </w:rPr>
        <w:t>Turpināt skalot.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                                                               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CC5B45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2C207F" w:rsidRDefault="00CC5B45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C5B45">
        <w:rPr>
          <w:rFonts w:ascii="TimesNewRoman,Bold" w:hAnsi="TimesNewRoman,Bold" w:cs="TimesNewRoman,Bold"/>
          <w:bCs/>
          <w:sz w:val="18"/>
          <w:szCs w:val="18"/>
        </w:rPr>
        <w:t>Nav pieejami dati</w:t>
      </w:r>
    </w:p>
    <w:p w:rsidR="00CF6136" w:rsidRDefault="00CF6136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CF6136" w:rsidRPr="000646F3" w:rsidRDefault="00CF6136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3.1 Vielas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0646F3" w:rsidRDefault="002A6811" w:rsidP="00064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0646F3">
        <w:rPr>
          <w:rFonts w:ascii="Times New Roman" w:hAnsi="Times New Roman" w:cs="Times New Roman"/>
          <w:b/>
          <w:bCs/>
          <w:iCs/>
          <w:sz w:val="20"/>
          <w:szCs w:val="20"/>
        </w:rPr>
        <w:t>NOVOL 360 EPOXY PRIMER – EPOKSĪDA GRUNTS</w:t>
      </w:r>
    </w:p>
    <w:p w:rsidR="002A6811" w:rsidRPr="009F255C" w:rsidRDefault="002A6811" w:rsidP="009F2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3260"/>
        <w:gridCol w:w="1326"/>
      </w:tblGrid>
      <w:tr w:rsidR="002A6811" w:rsidTr="00F47E10">
        <w:tc>
          <w:tcPr>
            <w:tcW w:w="1809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2127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260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F47E10">
        <w:tc>
          <w:tcPr>
            <w:tcW w:w="1809" w:type="dxa"/>
          </w:tcPr>
          <w:p w:rsidR="002B0C27" w:rsidRDefault="002B0C27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2B0C27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Izobutil Metil  ketons</w:t>
            </w: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Pr="002B0C27" w:rsidRDefault="00E54508" w:rsidP="00E54508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C5B45" w:rsidRPr="002B0C27" w:rsidRDefault="00CC5B45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403DCE" w:rsidRPr="002B0C27" w:rsidRDefault="00403DCE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B712BC" w:rsidP="00403DCE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sz w:val="18"/>
                <w:szCs w:val="18"/>
              </w:rPr>
              <w:t>Butanols</w:t>
            </w: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403DCE" w:rsidRPr="002B0C27" w:rsidRDefault="00403DCE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2B0C27" w:rsidRDefault="002B0C27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2B0C27" w:rsidRDefault="002B0C27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2C207F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  <w:r w:rsidRPr="002B0C27">
              <w:rPr>
                <w:rFonts w:ascii="TimesNewRoman,Bold" w:hAnsi="TimesNewRoman,Bold" w:cs="TimesNewRoman,Bold"/>
                <w:b/>
                <w:sz w:val="18"/>
                <w:szCs w:val="18"/>
              </w:rPr>
              <w:t>Epoksīda sveķi (vidējais molekulārais svars&lt;700</w:t>
            </w: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F47E10" w:rsidRPr="002B0C27" w:rsidRDefault="00F47E10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C10EF4" w:rsidRPr="002B0C27" w:rsidRDefault="00C10EF4" w:rsidP="00C10EF4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2B0C27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Ksilols</w:t>
            </w:r>
          </w:p>
          <w:p w:rsidR="00C10EF4" w:rsidRDefault="00C10EF4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9F255C" w:rsidRDefault="009F255C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9F255C" w:rsidRDefault="009F255C" w:rsidP="00F47E10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  <w:p w:rsidR="009F255C" w:rsidRPr="002B0C27" w:rsidRDefault="009F255C" w:rsidP="00B712BC">
            <w:pPr>
              <w:rPr>
                <w:rFonts w:ascii="TimesNewRoman,Bold" w:hAnsi="TimesNewRoman,Bold" w:cs="TimesNewRoman,Bold"/>
                <w:b/>
                <w:sz w:val="18"/>
                <w:szCs w:val="18"/>
              </w:rPr>
            </w:pPr>
          </w:p>
        </w:tc>
        <w:tc>
          <w:tcPr>
            <w:tcW w:w="2127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WE:203-550-1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108-10-1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606-004-00-4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01-2119473980-30-xxxx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B712BC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WE:200-751-6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B712BC">
              <w:rPr>
                <w:rFonts w:ascii="TimesNewRoman,Bold" w:hAnsi="TimesNewRoman,Bold" w:cs="TimesNewRoman,Bold"/>
                <w:bCs/>
                <w:sz w:val="18"/>
                <w:szCs w:val="18"/>
              </w:rPr>
              <w:t>71-36-3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Index no: </w:t>
            </w:r>
            <w:r w:rsidR="00B712BC">
              <w:rPr>
                <w:rFonts w:ascii="TimesNewRoman,Bold" w:hAnsi="TimesNewRoman,Bold" w:cs="TimesNewRoman,Bold"/>
                <w:bCs/>
                <w:sz w:val="18"/>
                <w:szCs w:val="18"/>
              </w:rPr>
              <w:t>603-004-00-6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Reģistr. </w:t>
            </w:r>
            <w:r w:rsidR="00B712BC">
              <w:rPr>
                <w:rFonts w:ascii="TimesNewRoman,Bold" w:hAnsi="TimesNewRoman,Bold" w:cs="TimesNewRoman,Bold"/>
                <w:bCs/>
                <w:sz w:val="18"/>
                <w:szCs w:val="18"/>
              </w:rPr>
              <w:t>Nr. 01-2119484630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</w:t>
            </w:r>
            <w:r w:rsidR="00B712BC">
              <w:rPr>
                <w:rFonts w:ascii="TimesNewRoman,Bold" w:hAnsi="TimesNewRoman,Bold" w:cs="TimesNewRoman,Bold"/>
                <w:bCs/>
                <w:sz w:val="18"/>
                <w:szCs w:val="18"/>
              </w:rPr>
              <w:t>38-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xxxx</w:t>
            </w:r>
          </w:p>
          <w:p w:rsidR="00F47E10" w:rsidRDefault="00F47E10" w:rsidP="00403DCE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WE:500-033-5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25068-38-6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603-074-00-8</w:t>
            </w:r>
          </w:p>
          <w:p w:rsidR="002C207F" w:rsidRDefault="002C207F" w:rsidP="002C207F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</w:t>
            </w:r>
            <w:r w:rsidR="00C10EF4">
              <w:rPr>
                <w:rFonts w:ascii="TimesNewRoman,Bold" w:hAnsi="TimesNewRoman,Bold" w:cs="TimesNewRoman,Bold"/>
                <w:bCs/>
                <w:sz w:val="18"/>
                <w:szCs w:val="18"/>
              </w:rPr>
              <w:t>r. 01-2119456619-26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E54508" w:rsidRDefault="00E54508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215-535-7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1330-20-7</w:t>
            </w:r>
          </w:p>
          <w:p w:rsidR="00C676F8" w:rsidRPr="00B712BC" w:rsidRDefault="00C10EF4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601-022-00-9</w:t>
            </w:r>
          </w:p>
        </w:tc>
        <w:tc>
          <w:tcPr>
            <w:tcW w:w="3260" w:type="dxa"/>
          </w:tcPr>
          <w:p w:rsidR="002B0C27" w:rsidRDefault="002B0C27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Akut. Toks.4; H332 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H319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F6136" w:rsidRDefault="00CF6136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F6136" w:rsidRDefault="00CF6136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2B0C27" w:rsidRDefault="002B0C27" w:rsidP="002B0C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B712BC" w:rsidRDefault="00B712BC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Akut. Toks.4; H302</w:t>
            </w:r>
          </w:p>
          <w:p w:rsidR="00B712BC" w:rsidRDefault="00B712BC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2; H315</w:t>
            </w:r>
          </w:p>
          <w:p w:rsidR="00B712BC" w:rsidRDefault="00B712BC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boj.1; H318</w:t>
            </w:r>
          </w:p>
          <w:p w:rsidR="00B712BC" w:rsidRDefault="00B712BC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H335, H336</w:t>
            </w:r>
          </w:p>
          <w:p w:rsidR="00B712BC" w:rsidRDefault="00B712BC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B0C27" w:rsidRDefault="002B0C2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2; H315, H317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H319</w:t>
            </w:r>
          </w:p>
          <w:p w:rsidR="00C10EF4" w:rsidRPr="00403DCE" w:rsidRDefault="00C10EF4" w:rsidP="00C10EF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03DCE">
              <w:rPr>
                <w:rFonts w:ascii="Times New Roman" w:hAnsi="Times New Roman" w:cs="Times New Roman"/>
                <w:bCs/>
                <w:sz w:val="18"/>
                <w:szCs w:val="18"/>
              </w:rPr>
              <w:t>Ūdens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akūts. 1 H411</w:t>
            </w:r>
          </w:p>
          <w:p w:rsidR="00403DCE" w:rsidRDefault="00403DCE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F6136" w:rsidRDefault="00CF6136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F6136" w:rsidRDefault="00CF6136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F6136" w:rsidRDefault="00CF6136" w:rsidP="002C207F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10EF4" w:rsidRDefault="00C10EF4" w:rsidP="00C10EF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 toks.4; H332 H312</w:t>
            </w:r>
          </w:p>
          <w:p w:rsidR="00C676F8" w:rsidRPr="00B712BC" w:rsidRDefault="00C10EF4" w:rsidP="00B712BC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2; H315</w:t>
            </w:r>
          </w:p>
        </w:tc>
        <w:tc>
          <w:tcPr>
            <w:tcW w:w="1326" w:type="dxa"/>
          </w:tcPr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B712BC" w:rsidP="00B712B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4-8</w:t>
            </w:r>
            <w:r w:rsidR="00403DCE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9F255C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14-23</w:t>
            </w:r>
            <w:r w:rsidR="009F255C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B712BC" w:rsidRDefault="00B712BC" w:rsidP="00B712B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14-23%</w:t>
            </w:r>
          </w:p>
          <w:p w:rsidR="00C10EF4" w:rsidRDefault="00C10EF4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10EF4" w:rsidRPr="00C10EF4" w:rsidRDefault="00C10EF4" w:rsidP="00C10EF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C10EF4" w:rsidRDefault="00C10EF4" w:rsidP="00C10EF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712B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B712B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B712B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B712B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9F255C" w:rsidRDefault="00B712BC" w:rsidP="009F255C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10-20</w:t>
            </w:r>
            <w:r w:rsidR="009F255C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C10EF4" w:rsidRDefault="00C10EF4" w:rsidP="009F255C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676F8" w:rsidRDefault="00C676F8" w:rsidP="009F255C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676F8" w:rsidRDefault="00C676F8" w:rsidP="009F255C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C676F8" w:rsidRPr="009F255C" w:rsidRDefault="00C676F8" w:rsidP="009F255C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>Norādes gadījumā, ja viela nokļūst barības vadā:</w:t>
      </w:r>
    </w:p>
    <w:p w:rsidR="008B59A1" w:rsidRPr="00B712BC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</w:t>
      </w:r>
      <w:r w:rsidR="00B712BC">
        <w:rPr>
          <w:rFonts w:ascii="Times New Roman" w:hAnsi="Times New Roman" w:cs="Times New Roman"/>
          <w:bCs/>
          <w:sz w:val="18"/>
          <w:szCs w:val="18"/>
        </w:rPr>
        <w:t>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4.2. Svarīgākie simptomi un ietekme – akūta un aizkavēta                </w:t>
      </w:r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Darba vietā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0A65C0" w:rsidRPr="00055F7B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ogļskābas un citu kaitīgu gāzu rašanos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p w:rsidR="00C676F8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C676F8" w:rsidRPr="00EA4547" w:rsidRDefault="00C676F8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>Lietot individuālo darba aizsardzības ekipējumu</w:t>
      </w:r>
      <w:r w:rsidRPr="00EA4547">
        <w:rPr>
          <w:rFonts w:ascii="Times New Roman" w:hAnsi="Times New Roman" w:cs="Times New Roman"/>
          <w:sz w:val="18"/>
          <w:szCs w:val="18"/>
        </w:rPr>
        <w:t>(skat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>lielu daudzumu organiskiem 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.Veikt drošības pasākumus, lai pasargātu no statiskās elektrības iedarbības. </w:t>
      </w:r>
    </w:p>
    <w:p w:rsidR="00055F7B" w:rsidRDefault="003B79DB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7.3. Konkrēts(-i) galalietošanas veids(-i)</w:t>
      </w:r>
    </w:p>
    <w:p w:rsidR="003B79DB" w:rsidRPr="00055F7B" w:rsidRDefault="003B79DB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C676F8" w:rsidRPr="00EA4547" w:rsidRDefault="00C676F8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 CAS 1330-20-7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C676F8" w:rsidRPr="00EA4547" w:rsidRDefault="00C676F8" w:rsidP="00C676F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22</w:t>
      </w:r>
      <w:r w:rsidRPr="00EA4547">
        <w:rPr>
          <w:rFonts w:ascii="Times New Roman" w:hAnsi="Times New Roman" w:cs="Times New Roman"/>
          <w:sz w:val="18"/>
          <w:szCs w:val="18"/>
        </w:rPr>
        <w:t>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C676F8" w:rsidRPr="00F0648D" w:rsidRDefault="00B712BC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butanols CAS 71-36-3</w:t>
      </w:r>
      <w:r w:rsidR="00C676F8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B712BC" w:rsidRPr="00EA4547" w:rsidRDefault="00B712BC" w:rsidP="00B712B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100ppm, MAK310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1(I), DFG,Y</w:t>
      </w:r>
    </w:p>
    <w:p w:rsidR="00B712BC" w:rsidRPr="00EA4547" w:rsidRDefault="00B712BC" w:rsidP="00B712B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lastRenderedPageBreak/>
        <w:t>Piemērots Nacionāliem Ekspozīciju un Atmosfēras piesārņošanas Standartiem</w:t>
      </w:r>
    </w:p>
    <w:p w:rsidR="00B712BC" w:rsidRPr="00EA4547" w:rsidRDefault="00B712BC" w:rsidP="00B712B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 w:rsidR="00757C77">
        <w:rPr>
          <w:rFonts w:ascii="Times New Roman" w:hAnsi="Times New Roman" w:cs="Times New Roman"/>
          <w:sz w:val="18"/>
          <w:szCs w:val="18"/>
        </w:rPr>
        <w:t xml:space="preserve">                         STEL 50ppm, 154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C676F8" w:rsidRPr="00EA4547" w:rsidRDefault="00C676F8" w:rsidP="00C67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Izobutil metil ketons CAS 108-10-1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20ppm, MAK83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2(I), DFG,H,Y</w:t>
      </w:r>
    </w:p>
    <w:p w:rsidR="00C676F8" w:rsidRPr="00EA4547" w:rsidRDefault="00C676F8" w:rsidP="00C676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C676F8" w:rsidRPr="00EA4547" w:rsidRDefault="00C676F8" w:rsidP="00C676F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50ppm, 208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416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Aizsargcimdi PN-EN 374-3 (0.7mm cauri iešanas laiks &gt;480min. Nitrila,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E1666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Agregātstāvoklis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="00E1666D" w:rsidRPr="00EA4547">
        <w:rPr>
          <w:rFonts w:ascii="Times New Roman" w:hAnsi="Times New Roman" w:cs="Times New Roman"/>
          <w:sz w:val="18"/>
          <w:szCs w:val="18"/>
        </w:rPr>
        <w:t>viskozs 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Krāsa                                                                                   </w:t>
      </w:r>
      <w:r w:rsidR="00757C77">
        <w:rPr>
          <w:rFonts w:ascii="Times New Roman" w:hAnsi="Times New Roman" w:cs="Times New Roman"/>
          <w:sz w:val="18"/>
          <w:szCs w:val="18"/>
        </w:rPr>
        <w:t>gaiši dzeltens, pelēks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="00A75471">
        <w:rPr>
          <w:rFonts w:ascii="Times New Roman" w:hAnsi="Times New Roman" w:cs="Times New Roman"/>
          <w:sz w:val="18"/>
          <w:szCs w:val="18"/>
        </w:rPr>
        <w:t xml:space="preserve">              spēcīga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pH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nav nopteikts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</w:t>
      </w:r>
      <w:r w:rsidR="00757C77">
        <w:rPr>
          <w:rFonts w:ascii="Times New Roman" w:hAnsi="Times New Roman" w:cs="Times New Roman"/>
          <w:sz w:val="18"/>
          <w:szCs w:val="18"/>
        </w:rPr>
        <w:t>-50</w:t>
      </w:r>
      <w:r w:rsidR="00757C77" w:rsidRPr="00757C7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757C77">
        <w:rPr>
          <w:rFonts w:ascii="Times New Roman" w:hAnsi="Times New Roman" w:cs="Times New Roman"/>
          <w:sz w:val="18"/>
          <w:szCs w:val="18"/>
        </w:rPr>
        <w:t>C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Vārīšanās temperatūra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757C77">
        <w:rPr>
          <w:rFonts w:ascii="Times New Roman" w:hAnsi="Times New Roman" w:cs="Times New Roman"/>
          <w:bCs/>
          <w:sz w:val="18"/>
          <w:szCs w:val="18"/>
        </w:rPr>
        <w:t xml:space="preserve">  114-143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Uzliesmojamība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A75471">
        <w:rPr>
          <w:rFonts w:ascii="Times New Roman" w:hAnsi="Times New Roman" w:cs="Times New Roman"/>
          <w:bCs/>
          <w:sz w:val="18"/>
          <w:szCs w:val="18"/>
        </w:rPr>
        <w:t xml:space="preserve">  14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Pašaizdegšanās temperatūra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757C77">
        <w:rPr>
          <w:rFonts w:ascii="Times New Roman" w:hAnsi="Times New Roman" w:cs="Times New Roman"/>
          <w:iCs/>
          <w:sz w:val="18"/>
          <w:szCs w:val="18"/>
        </w:rPr>
        <w:t xml:space="preserve">                            44</w:t>
      </w:r>
      <w:r w:rsidRPr="00EA4547">
        <w:rPr>
          <w:rFonts w:ascii="Times New Roman" w:hAnsi="Times New Roman" w:cs="Times New Roman"/>
          <w:iCs/>
          <w:sz w:val="18"/>
          <w:szCs w:val="18"/>
        </w:rPr>
        <w:t>0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Sadalīšanās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Sprāgstošas īpašības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z</w:t>
      </w:r>
      <w:r w:rsidR="00A75471">
        <w:rPr>
          <w:rFonts w:ascii="Times New Roman" w:hAnsi="Times New Roman" w:cs="Times New Roman"/>
          <w:sz w:val="18"/>
          <w:szCs w:val="18"/>
        </w:rPr>
        <w:t>emākais 1.1% augst. 8.0%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spiediens                                                       </w:t>
      </w:r>
      <w:r w:rsidR="00A75471">
        <w:rPr>
          <w:rFonts w:ascii="Times New Roman" w:hAnsi="Times New Roman" w:cs="Times New Roman"/>
          <w:sz w:val="18"/>
          <w:szCs w:val="18"/>
        </w:rPr>
        <w:t xml:space="preserve">         apm. 9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A75471">
        <w:rPr>
          <w:rFonts w:ascii="Times New Roman" w:hAnsi="Times New Roman" w:cs="Times New Roman"/>
          <w:sz w:val="18"/>
          <w:szCs w:val="18"/>
        </w:rPr>
        <w:t>C)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blīvums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3.6</w:t>
      </w:r>
      <w:r w:rsidR="00A75471">
        <w:rPr>
          <w:rFonts w:ascii="Times New Roman" w:hAnsi="Times New Roman" w:cs="Times New Roman"/>
          <w:sz w:val="18"/>
          <w:szCs w:val="18"/>
        </w:rPr>
        <w:t>6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Blīvums                                                                               </w:t>
      </w:r>
      <w:r w:rsidR="00757C77">
        <w:rPr>
          <w:rFonts w:ascii="Times New Roman" w:hAnsi="Times New Roman" w:cs="Times New Roman"/>
          <w:sz w:val="18"/>
          <w:szCs w:val="18"/>
        </w:rPr>
        <w:t>1,5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A75471">
        <w:rPr>
          <w:rFonts w:ascii="Times New Roman" w:hAnsi="Times New Roman" w:cs="Times New Roman"/>
          <w:bCs/>
          <w:sz w:val="18"/>
          <w:szCs w:val="18"/>
        </w:rPr>
        <w:t xml:space="preserve">    nešķīst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Oksidējošas īpašības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757C77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Š</w:t>
      </w:r>
      <w:r w:rsidR="00593E19" w:rsidRPr="00EA4547">
        <w:rPr>
          <w:rFonts w:ascii="Times New Roman" w:hAnsi="Times New Roman" w:cs="Times New Roman"/>
          <w:sz w:val="18"/>
          <w:szCs w:val="18"/>
        </w:rPr>
        <w:t>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757C77">
        <w:rPr>
          <w:rFonts w:ascii="Times New Roman" w:hAnsi="Times New Roman" w:cs="Times New Roman"/>
          <w:bCs/>
          <w:sz w:val="18"/>
          <w:szCs w:val="18"/>
        </w:rPr>
        <w:t xml:space="preserve"> Nekontrolēta polimerizācija slē</w:t>
      </w:r>
      <w:r w:rsidRPr="00EA4547">
        <w:rPr>
          <w:rFonts w:ascii="Times New Roman" w:hAnsi="Times New Roman" w:cs="Times New Roman"/>
          <w:bCs/>
          <w:sz w:val="18"/>
          <w:szCs w:val="18"/>
        </w:rPr>
        <w:t>gtā iepakojumā var izraisīt eksploziju.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10.4 Apstākļi, no kuriem jāvairās 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Uzliesmojošs. Neuzglabāt kopā ar lielu daudzumu organiskiem peroksīdiem.Veikt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Pr="00EA4547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CF6136" w:rsidRDefault="00CF6136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CF6136" w:rsidRDefault="00CF6136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CF6136" w:rsidRPr="00211D23" w:rsidRDefault="00CF6136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A75471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Ksilols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LD50(žurka, orāli) – 43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>00mg/kg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LC50(žurka, ieelpojot) – 50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11D23" w:rsidRDefault="00211D23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>LD50 (trusis āda) - 170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>0mg/kg</w:t>
      </w:r>
    </w:p>
    <w:p w:rsidR="00A75471" w:rsidRPr="0002603A" w:rsidRDefault="00757C77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butanols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 w:rsidR="00A75471"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LD50(žurka, orāli) – 790</w:t>
      </w:r>
      <w:r w:rsidR="00A75471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 w:rsidR="00757C77">
        <w:rPr>
          <w:rFonts w:ascii="TimesNewRoman,Bold" w:hAnsi="TimesNewRoman,Bold" w:cs="TimesNewRoman,Bold"/>
          <w:bCs/>
          <w:sz w:val="18"/>
          <w:szCs w:val="18"/>
        </w:rPr>
        <w:t xml:space="preserve">    LC50(žurka, ieelpojot) – 800</w:t>
      </w:r>
      <w:r>
        <w:rPr>
          <w:rFonts w:ascii="TimesNewRoman,Bold" w:hAnsi="TimesNewRoman,Bold" w:cs="TimesNewRoman,Bold"/>
          <w:bCs/>
          <w:sz w:val="18"/>
          <w:szCs w:val="18"/>
        </w:rPr>
        <w:t>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>LD50 (trusis āda) - 1760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0mg/kg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Izobutil metilketons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LD50(žurka, orāli) – 208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0mg/kg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LC50(žurka, ieelpojot) – 10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18535C" w:rsidRPr="0002603A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Epoksīda sveķi              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LD50(žurka, āda) – 11400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A75471" w:rsidRPr="0002603A" w:rsidRDefault="00A75471" w:rsidP="00A75471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02603A" w:rsidRPr="0018535C" w:rsidRDefault="0018535C" w:rsidP="0018535C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Var izraisīt ādas kairinājumu</w:t>
      </w: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18535C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Tvaiki var radīt miegainību un reiboni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18535C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Sarkarē ar ādu: Kaitīgs saskarē ar ādu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Galvas sāpes un reibonis, nogurums,muskuļu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475BD0" w:rsidRPr="00EA4547" w:rsidRDefault="00475BD0" w:rsidP="00475BD0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Ksilols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>
        <w:rPr>
          <w:rFonts w:ascii="Times New Roman" w:hAnsi="Times New Roman" w:cs="Times New Roman"/>
          <w:sz w:val="18"/>
          <w:szCs w:val="18"/>
        </w:rPr>
        <w:t>veidīgiem: Daphnia magna EC50/48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&gt;7,4mg/l</w:t>
      </w:r>
    </w:p>
    <w:p w:rsidR="00475BD0" w:rsidRPr="00EA4547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206</w:t>
      </w:r>
    </w:p>
    <w:p w:rsidR="00475BD0" w:rsidRDefault="00475BD0" w:rsidP="00475BD0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757C77" w:rsidRPr="00EA4547" w:rsidRDefault="00757C77" w:rsidP="00757C7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Butanols      </w:t>
      </w:r>
      <w:r w:rsidR="00475BD0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 xml:space="preserve">Akūta toksicitāte </w:t>
      </w:r>
      <w:r>
        <w:rPr>
          <w:rFonts w:ascii="Times New Roman" w:hAnsi="Times New Roman" w:cs="Times New Roman"/>
          <w:sz w:val="18"/>
          <w:szCs w:val="18"/>
        </w:rPr>
        <w:t>zivīm 2.9</w:t>
      </w:r>
    </w:p>
    <w:p w:rsidR="00757C77" w:rsidRPr="00EA4547" w:rsidRDefault="00757C77" w:rsidP="00757C77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39</w:t>
      </w:r>
    </w:p>
    <w:p w:rsidR="00757C77" w:rsidRDefault="00757C77" w:rsidP="00757C77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475BD0" w:rsidRDefault="00475BD0" w:rsidP="00757C77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EF25D0" w:rsidRDefault="00EF25D0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EF25D0" w:rsidRDefault="00EF25D0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EF25D0" w:rsidRDefault="00EF25D0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12.5 PBT un vPvB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Default="00EF25D0" w:rsidP="00491265">
      <w:pPr>
        <w:spacing w:after="0"/>
        <w:rPr>
          <w:rFonts w:ascii="TimesNewRoman" w:hAnsi="TimesNewRoman" w:cs="TimesNewRoman"/>
          <w:sz w:val="20"/>
          <w:szCs w:val="20"/>
        </w:rPr>
      </w:pPr>
      <w:r w:rsidRPr="003567F4">
        <w:rPr>
          <w:rFonts w:ascii="Times New Roman" w:hAnsi="Times New Roman" w:cs="Times New Roman"/>
          <w:sz w:val="18"/>
          <w:szCs w:val="18"/>
        </w:rPr>
        <w:t>Bīstams ūdens organismiem, var radīt ilglaicīgu negatīvu ietekmi ūdens vidē.</w:t>
      </w:r>
    </w:p>
    <w:p w:rsidR="0018535C" w:rsidRDefault="0018535C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Konultējieties ar attiecīgām institūcijām par precīzu to pārstrādi un saistītiem uzglabāšanas noteikumiem.</w:t>
      </w:r>
    </w:p>
    <w:p w:rsidR="004D556D" w:rsidRPr="00EF25D0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757C77" w:rsidP="00491265">
      <w:pPr>
        <w:rPr>
          <w:rFonts w:ascii="TimesNewRoman" w:hAnsi="TimesNewRoman" w:cs="TimesNewRoman"/>
          <w:sz w:val="18"/>
          <w:szCs w:val="18"/>
        </w:rPr>
      </w:pPr>
      <w:r>
        <w:rPr>
          <w:rFonts w:ascii="TimesNewRoman" w:hAnsi="TimesNewRoman" w:cs="TimesNewRoman"/>
          <w:sz w:val="18"/>
          <w:szCs w:val="18"/>
        </w:rPr>
        <w:t>14.1</w:t>
      </w:r>
      <w:r>
        <w:rPr>
          <w:rFonts w:ascii="TimesNewRoman" w:hAnsi="TimesNewRoman" w:cs="TimesNewRoman"/>
          <w:sz w:val="18"/>
          <w:szCs w:val="18"/>
        </w:rPr>
        <w:tab/>
        <w:t>UN nr.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1263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1263</w:t>
      </w:r>
      <w:r>
        <w:rPr>
          <w:rFonts w:ascii="TimesNewRoman" w:hAnsi="TimesNewRoman" w:cs="TimesNewRoman"/>
          <w:sz w:val="18"/>
          <w:szCs w:val="18"/>
        </w:rPr>
        <w:tab/>
      </w:r>
      <w:r>
        <w:rPr>
          <w:rFonts w:ascii="TimesNewRoman" w:hAnsi="TimesNewRoman" w:cs="TimesNewRoman"/>
          <w:sz w:val="18"/>
          <w:szCs w:val="18"/>
        </w:rPr>
        <w:tab/>
        <w:t>1263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757C77">
        <w:rPr>
          <w:rFonts w:ascii="TimesNewRoman" w:hAnsi="TimesNewRoman" w:cs="TimesNewRoman"/>
          <w:sz w:val="18"/>
          <w:szCs w:val="18"/>
        </w:rPr>
        <w:t>Krāsa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  <w:t>Transp.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055F7B" w:rsidRDefault="00055F7B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E5711B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67/548 EWG(2006/121/WE)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91/155/EWG(2001/58/WE)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199/45/EC(2006/8/WE)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REACH – Regula 2006/1907/WE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CLP – Regula 1272/2008/WE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lastRenderedPageBreak/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97"/>
        <w:gridCol w:w="3925"/>
      </w:tblGrid>
      <w:tr w:rsidR="005005CA" w:rsidRPr="00423E24" w:rsidTr="005005CA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4597" w:type="dxa"/>
          </w:tcPr>
          <w:p w:rsidR="005005CA" w:rsidRPr="00423E24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Maksimālās GOS satura robežvērtības atbilstoši Pielikumam IIB: </w:t>
            </w:r>
          </w:p>
        </w:tc>
        <w:tc>
          <w:tcPr>
            <w:tcW w:w="3925" w:type="dxa"/>
          </w:tcPr>
          <w:p w:rsidR="005005CA" w:rsidRPr="00423E24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g/l </w:t>
            </w:r>
          </w:p>
        </w:tc>
      </w:tr>
      <w:tr w:rsidR="005005CA" w:rsidRPr="00423E24" w:rsidTr="005005CA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4597" w:type="dxa"/>
          </w:tcPr>
          <w:p w:rsidR="005005CA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Lietošanai gatava produkta GOS saturs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1+1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saskaņā ar ISO 11890-2: </w:t>
            </w:r>
          </w:p>
          <w:p w:rsidR="005005CA" w:rsidRDefault="005005CA" w:rsidP="00500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Lietošanai gatava produkta GOS saturs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+10%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saskaņā ar ISO 11890-2: </w:t>
            </w:r>
          </w:p>
          <w:p w:rsidR="005005CA" w:rsidRPr="00423E24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925" w:type="dxa"/>
          </w:tcPr>
          <w:p w:rsidR="005005CA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g/l </w:t>
            </w:r>
          </w:p>
          <w:p w:rsidR="005005CA" w:rsidRDefault="005005CA" w:rsidP="002C3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:rsidR="005005CA" w:rsidRPr="005005CA" w:rsidRDefault="005005CA" w:rsidP="005005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 g/l</w:t>
            </w:r>
          </w:p>
        </w:tc>
      </w:tr>
    </w:tbl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norādītas iedaļās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4B2" w:rsidRDefault="004834B2" w:rsidP="00F20722">
      <w:pPr>
        <w:spacing w:after="0" w:line="240" w:lineRule="auto"/>
      </w:pPr>
      <w:r>
        <w:separator/>
      </w:r>
    </w:p>
  </w:endnote>
  <w:endnote w:type="continuationSeparator" w:id="0">
    <w:p w:rsidR="004834B2" w:rsidRDefault="004834B2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4B2" w:rsidRDefault="004834B2" w:rsidP="00F20722">
      <w:pPr>
        <w:spacing w:after="0" w:line="240" w:lineRule="auto"/>
      </w:pPr>
      <w:r>
        <w:separator/>
      </w:r>
    </w:p>
  </w:footnote>
  <w:footnote w:type="continuationSeparator" w:id="0">
    <w:p w:rsidR="004834B2" w:rsidRDefault="004834B2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</w:p>
  <w:p w:rsidR="00A75471" w:rsidRPr="00F27733" w:rsidRDefault="000646F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Izdošanas datums 27.05.2003</w:t>
    </w:r>
    <w:r w:rsidR="00A75471">
      <w:rPr>
        <w:rFonts w:ascii="Times New Roman" w:hAnsi="Times New Roman" w:cs="Times New Roman"/>
        <w:bCs/>
        <w:iCs/>
        <w:sz w:val="20"/>
        <w:szCs w:val="20"/>
      </w:rPr>
      <w:tab/>
      <w:t xml:space="preserve">                        </w:t>
    </w:r>
  </w:p>
  <w:p w:rsidR="00A75471" w:rsidRDefault="006E0D45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Atjaunošanas datums: 25.11.2017</w:t>
    </w:r>
    <w:r w:rsidR="000646F3">
      <w:rPr>
        <w:rFonts w:ascii="Times New Roman" w:hAnsi="Times New Roman" w:cs="Times New Roman"/>
        <w:bCs/>
        <w:iCs/>
        <w:sz w:val="20"/>
        <w:szCs w:val="20"/>
      </w:rPr>
      <w:t xml:space="preserve">             Numurs DDL_2_09</w:t>
    </w:r>
  </w:p>
  <w:p w:rsidR="00A75471" w:rsidRDefault="000646F3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>NOVOL 360</w:t>
    </w:r>
    <w:r w:rsidR="00A75471">
      <w:rPr>
        <w:rFonts w:ascii="Times New Roman" w:hAnsi="Times New Roman" w:cs="Times New Roman"/>
        <w:b/>
        <w:bCs/>
        <w:iCs/>
        <w:sz w:val="20"/>
        <w:szCs w:val="20"/>
      </w:rPr>
      <w:t xml:space="preserve"> EPOXY PRIMER – EPOKSĪDA GRUNTS</w:t>
    </w:r>
  </w:p>
  <w:p w:rsidR="00A75471" w:rsidRPr="00F27733" w:rsidRDefault="00A75471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A75471" w:rsidRDefault="00A754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55F7B"/>
    <w:rsid w:val="00056CF7"/>
    <w:rsid w:val="000646F3"/>
    <w:rsid w:val="00092328"/>
    <w:rsid w:val="000A65C0"/>
    <w:rsid w:val="000B17BD"/>
    <w:rsid w:val="000D4311"/>
    <w:rsid w:val="000F38EF"/>
    <w:rsid w:val="0011444B"/>
    <w:rsid w:val="00165469"/>
    <w:rsid w:val="0018535C"/>
    <w:rsid w:val="001B10EF"/>
    <w:rsid w:val="001F03AD"/>
    <w:rsid w:val="001F5F7C"/>
    <w:rsid w:val="00211D23"/>
    <w:rsid w:val="002916CA"/>
    <w:rsid w:val="002A6811"/>
    <w:rsid w:val="002B0C27"/>
    <w:rsid w:val="002C207F"/>
    <w:rsid w:val="002E4A27"/>
    <w:rsid w:val="00354E3A"/>
    <w:rsid w:val="003567F4"/>
    <w:rsid w:val="003B79DB"/>
    <w:rsid w:val="003C6A83"/>
    <w:rsid w:val="00403DCE"/>
    <w:rsid w:val="00416493"/>
    <w:rsid w:val="00475BD0"/>
    <w:rsid w:val="004834B2"/>
    <w:rsid w:val="00491265"/>
    <w:rsid w:val="004A4E14"/>
    <w:rsid w:val="004D556D"/>
    <w:rsid w:val="005005CA"/>
    <w:rsid w:val="00520EB0"/>
    <w:rsid w:val="005655B6"/>
    <w:rsid w:val="00593E19"/>
    <w:rsid w:val="0063507D"/>
    <w:rsid w:val="006C6632"/>
    <w:rsid w:val="006E0D45"/>
    <w:rsid w:val="00757C77"/>
    <w:rsid w:val="007742D3"/>
    <w:rsid w:val="0077430A"/>
    <w:rsid w:val="00873738"/>
    <w:rsid w:val="0087535C"/>
    <w:rsid w:val="008B59A1"/>
    <w:rsid w:val="008E197A"/>
    <w:rsid w:val="008F345E"/>
    <w:rsid w:val="00914029"/>
    <w:rsid w:val="00937CEB"/>
    <w:rsid w:val="009622E5"/>
    <w:rsid w:val="00963EC2"/>
    <w:rsid w:val="009A3CE7"/>
    <w:rsid w:val="009B3300"/>
    <w:rsid w:val="009E2883"/>
    <w:rsid w:val="009F255C"/>
    <w:rsid w:val="00A6146A"/>
    <w:rsid w:val="00A75471"/>
    <w:rsid w:val="00B3694C"/>
    <w:rsid w:val="00B419B9"/>
    <w:rsid w:val="00B447B1"/>
    <w:rsid w:val="00B44DFE"/>
    <w:rsid w:val="00B712BC"/>
    <w:rsid w:val="00B80279"/>
    <w:rsid w:val="00B9790D"/>
    <w:rsid w:val="00C10EF4"/>
    <w:rsid w:val="00C676F8"/>
    <w:rsid w:val="00C731F8"/>
    <w:rsid w:val="00C861BF"/>
    <w:rsid w:val="00CB1746"/>
    <w:rsid w:val="00CC5B45"/>
    <w:rsid w:val="00CF6136"/>
    <w:rsid w:val="00D1633E"/>
    <w:rsid w:val="00D25308"/>
    <w:rsid w:val="00D54419"/>
    <w:rsid w:val="00DA1ECE"/>
    <w:rsid w:val="00DB1CBC"/>
    <w:rsid w:val="00DC609C"/>
    <w:rsid w:val="00E0451D"/>
    <w:rsid w:val="00E1666D"/>
    <w:rsid w:val="00E54508"/>
    <w:rsid w:val="00E5572A"/>
    <w:rsid w:val="00E5711B"/>
    <w:rsid w:val="00E9403A"/>
    <w:rsid w:val="00EA0667"/>
    <w:rsid w:val="00EA4547"/>
    <w:rsid w:val="00EB5E71"/>
    <w:rsid w:val="00EF25D0"/>
    <w:rsid w:val="00EF7772"/>
    <w:rsid w:val="00F20722"/>
    <w:rsid w:val="00F266A0"/>
    <w:rsid w:val="00F268F2"/>
    <w:rsid w:val="00F27733"/>
    <w:rsid w:val="00F47E10"/>
    <w:rsid w:val="00F676D0"/>
    <w:rsid w:val="00F80D9F"/>
    <w:rsid w:val="00F970D8"/>
    <w:rsid w:val="00FA7F31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F80BC"/>
  <w15:docId w15:val="{F0573F4F-833F-415C-B4E9-B2376018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61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61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l.pl" TargetMode="External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lv/url?sa=i&amp;rct=j&amp;q=&amp;esrc=s&amp;frm=1&amp;source=images&amp;cd=&amp;cad=rja&amp;uact=8&amp;ved=0ahUKEwiwu4-cydXQAhUBsiwKHTG6BgEQjRwIBw&amp;url=http://ec.europa.eu/taxation_customs/dds2/SAMANCTA/LV/Safety/SymbolsOfHazard_LV.htm&amp;psig=AFQjCNERpBtAgulsRXotfbY6ErLMVnbxvA&amp;ust=148077024386699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kumentacja@novol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4291B-DB08-4C68-B44E-42051D26F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7</Pages>
  <Words>10089</Words>
  <Characters>5751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17</cp:revision>
  <dcterms:created xsi:type="dcterms:W3CDTF">2016-01-08T08:56:00Z</dcterms:created>
  <dcterms:modified xsi:type="dcterms:W3CDTF">2022-10-25T13:15:00Z</dcterms:modified>
</cp:coreProperties>
</file>