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49" w:rsidRDefault="00B77C49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  <w:r>
        <w:rPr>
          <w:noProof/>
          <w:lang w:val="lv-LV" w:eastAsia="lv-LV"/>
        </w:rPr>
        <w:drawing>
          <wp:inline distT="0" distB="0" distL="0" distR="0" wp14:anchorId="2A12A96B" wp14:editId="28FA3714">
            <wp:extent cx="2286000" cy="679770"/>
            <wp:effectExtent l="0" t="0" r="0" b="635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55" cy="76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Pr="005D54C8" w:rsidRDefault="005D54C8" w:rsidP="005D54C8">
      <w:pPr>
        <w:pStyle w:val="Title"/>
        <w:rPr>
          <w:rFonts w:ascii="Arial" w:hAnsi="Arial" w:cs="Arial"/>
          <w:spacing w:val="-79"/>
        </w:rPr>
      </w:pPr>
      <w:r w:rsidRPr="005D54C8">
        <w:rPr>
          <w:rFonts w:ascii="Arial" w:hAnsi="Arial" w:cs="Arial"/>
        </w:rPr>
        <w:t>TECHNICAL</w:t>
      </w:r>
      <w:r w:rsidRPr="005D54C8">
        <w:rPr>
          <w:rFonts w:ascii="Arial" w:hAnsi="Arial" w:cs="Arial"/>
          <w:spacing w:val="-5"/>
        </w:rPr>
        <w:t xml:space="preserve"> </w:t>
      </w:r>
      <w:r w:rsidRPr="005D54C8">
        <w:rPr>
          <w:rFonts w:ascii="Arial" w:hAnsi="Arial" w:cs="Arial"/>
        </w:rPr>
        <w:t>DATA</w:t>
      </w:r>
      <w:r w:rsidRPr="005D54C8">
        <w:rPr>
          <w:rFonts w:ascii="Arial" w:hAnsi="Arial" w:cs="Arial"/>
          <w:spacing w:val="-8"/>
        </w:rPr>
        <w:t xml:space="preserve"> </w:t>
      </w:r>
      <w:r w:rsidRPr="005D54C8">
        <w:rPr>
          <w:rFonts w:ascii="Arial" w:hAnsi="Arial" w:cs="Arial"/>
        </w:rPr>
        <w:t>SHEET</w:t>
      </w:r>
      <w:r w:rsidRPr="005D54C8">
        <w:rPr>
          <w:rFonts w:ascii="Arial" w:hAnsi="Arial" w:cs="Arial"/>
          <w:spacing w:val="-79"/>
        </w:rPr>
        <w:t xml:space="preserve"> </w:t>
      </w:r>
    </w:p>
    <w:p w:rsidR="005D54C8" w:rsidRDefault="005D54C8" w:rsidP="005D54C8">
      <w:pPr>
        <w:pStyle w:val="Title"/>
        <w:rPr>
          <w:rFonts w:ascii="Arial" w:hAnsi="Arial" w:cs="Arial"/>
          <w:sz w:val="36"/>
          <w:szCs w:val="36"/>
          <w:u w:val="single"/>
        </w:rPr>
      </w:pPr>
      <w:r w:rsidRPr="005D54C8">
        <w:rPr>
          <w:rFonts w:ascii="Arial" w:hAnsi="Arial" w:cs="Arial"/>
          <w:sz w:val="36"/>
          <w:szCs w:val="36"/>
          <w:u w:val="single"/>
        </w:rPr>
        <w:t>HARDENER</w:t>
      </w:r>
      <w:r w:rsidRPr="005D54C8">
        <w:rPr>
          <w:rFonts w:ascii="Arial" w:hAnsi="Arial" w:cs="Arial"/>
          <w:spacing w:val="-4"/>
          <w:sz w:val="36"/>
          <w:szCs w:val="36"/>
          <w:u w:val="single"/>
        </w:rPr>
        <w:t xml:space="preserve"> </w:t>
      </w:r>
      <w:r w:rsidRPr="005D54C8">
        <w:rPr>
          <w:rFonts w:ascii="Arial" w:hAnsi="Arial" w:cs="Arial"/>
          <w:sz w:val="36"/>
          <w:szCs w:val="36"/>
          <w:u w:val="single"/>
        </w:rPr>
        <w:t>HS</w:t>
      </w:r>
      <w:r w:rsidRPr="005D54C8">
        <w:rPr>
          <w:rFonts w:ascii="Arial" w:hAnsi="Arial" w:cs="Arial"/>
          <w:spacing w:val="-3"/>
          <w:sz w:val="36"/>
          <w:szCs w:val="36"/>
          <w:u w:val="single"/>
        </w:rPr>
        <w:t xml:space="preserve"> </w:t>
      </w:r>
      <w:r w:rsidRPr="005D54C8">
        <w:rPr>
          <w:rFonts w:ascii="Arial" w:hAnsi="Arial" w:cs="Arial"/>
          <w:sz w:val="36"/>
          <w:szCs w:val="36"/>
          <w:u w:val="single"/>
        </w:rPr>
        <w:t>CERAMIC</w:t>
      </w:r>
    </w:p>
    <w:p w:rsidR="005D54C8" w:rsidRDefault="005D54C8" w:rsidP="005D54C8">
      <w:pPr>
        <w:pStyle w:val="Title"/>
        <w:rPr>
          <w:rFonts w:ascii="Arial" w:hAnsi="Arial" w:cs="Arial"/>
          <w:u w:val="single"/>
        </w:rPr>
      </w:pPr>
    </w:p>
    <w:p w:rsidR="005D54C8" w:rsidRPr="005D54C8" w:rsidRDefault="005D54C8" w:rsidP="005D54C8">
      <w:pPr>
        <w:pStyle w:val="Title"/>
        <w:rPr>
          <w:rFonts w:ascii="Arial" w:hAnsi="Arial" w:cs="Arial"/>
          <w:sz w:val="36"/>
          <w:szCs w:val="36"/>
          <w:u w:val="single"/>
        </w:rPr>
      </w:pPr>
      <w:r w:rsidRPr="005D54C8">
        <w:rPr>
          <w:rFonts w:ascii="Arial" w:hAnsi="Arial" w:cs="Arial"/>
        </w:rPr>
        <w:t>Produ</w:t>
      </w:r>
      <w:r>
        <w:rPr>
          <w:rFonts w:ascii="Arial" w:hAnsi="Arial" w:cs="Arial"/>
        </w:rPr>
        <w:t>ct code:  80950</w:t>
      </w:r>
    </w:p>
    <w:p w:rsidR="00B77C49" w:rsidRPr="005D54C8" w:rsidRDefault="00B77C49">
      <w:pPr>
        <w:pStyle w:val="BodyText"/>
        <w:ind w:left="242"/>
        <w:rPr>
          <w:rFonts w:ascii="Arial" w:hAnsi="Arial" w:cs="Arial"/>
          <w:sz w:val="20"/>
        </w:rPr>
      </w:pPr>
    </w:p>
    <w:p w:rsidR="00B77C49" w:rsidRPr="005D54C8" w:rsidRDefault="00B77C49">
      <w:pPr>
        <w:pStyle w:val="BodyText"/>
        <w:rPr>
          <w:rFonts w:ascii="Arial" w:hAnsi="Arial" w:cs="Arial"/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3419"/>
        <w:gridCol w:w="7"/>
      </w:tblGrid>
      <w:tr w:rsidR="00B77C49" w:rsidRPr="00655C2C" w:rsidTr="00523CCD">
        <w:trPr>
          <w:gridAfter w:val="1"/>
          <w:wAfter w:w="6" w:type="dxa"/>
          <w:trHeight w:val="232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3C8E" w:rsidP="00523CCD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655C2C">
              <w:rPr>
                <w:rFonts w:ascii="Arial" w:hAnsi="Arial" w:cs="Arial"/>
                <w:b/>
                <w:sz w:val="20"/>
                <w:szCs w:val="20"/>
              </w:rPr>
              <w:t>PRODUCT</w:t>
            </w:r>
            <w:r w:rsidRPr="00655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7C49" w:rsidP="00523CCD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655C2C" w:rsidTr="00523CCD">
        <w:trPr>
          <w:gridAfter w:val="1"/>
          <w:wAfter w:w="6" w:type="dxa"/>
          <w:trHeight w:val="394"/>
        </w:trPr>
        <w:tc>
          <w:tcPr>
            <w:tcW w:w="9654" w:type="dxa"/>
            <w:gridSpan w:val="2"/>
            <w:tcBorders>
              <w:left w:val="nil"/>
              <w:right w:val="nil"/>
            </w:tcBorders>
          </w:tcPr>
          <w:p w:rsidR="00B77C49" w:rsidRPr="00655C2C" w:rsidRDefault="00B73C8E" w:rsidP="00523CCD">
            <w:pPr>
              <w:pStyle w:val="TableParagraph"/>
              <w:spacing w:before="80" w:after="80"/>
              <w:ind w:left="125" w:right="85"/>
              <w:rPr>
                <w:rFonts w:ascii="Arial" w:hAnsi="Arial" w:cs="Arial"/>
                <w:sz w:val="20"/>
                <w:szCs w:val="20"/>
              </w:rPr>
            </w:pPr>
            <w:r w:rsidRPr="00655C2C">
              <w:rPr>
                <w:rFonts w:ascii="Arial" w:hAnsi="Arial" w:cs="Arial"/>
                <w:sz w:val="20"/>
                <w:szCs w:val="20"/>
              </w:rPr>
              <w:t xml:space="preserve">This is a special hardener, composed for HS CERAMIC </w:t>
            </w:r>
            <w:proofErr w:type="spellStart"/>
            <w:r w:rsidRPr="00655C2C">
              <w:rPr>
                <w:rFonts w:ascii="Arial" w:hAnsi="Arial" w:cs="Arial"/>
                <w:sz w:val="20"/>
                <w:szCs w:val="20"/>
              </w:rPr>
              <w:t>clearcoat</w:t>
            </w:r>
            <w:proofErr w:type="spellEnd"/>
            <w:r w:rsidRPr="00655C2C">
              <w:rPr>
                <w:rFonts w:ascii="Arial" w:hAnsi="Arial" w:cs="Arial"/>
                <w:sz w:val="20"/>
                <w:szCs w:val="20"/>
              </w:rPr>
              <w:t>. Application</w:t>
            </w:r>
            <w:r w:rsidRPr="00655C2C">
              <w:rPr>
                <w:rFonts w:ascii="Arial" w:hAnsi="Arial" w:cs="Arial"/>
                <w:spacing w:val="-69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in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ratio of</w:t>
            </w:r>
            <w:r w:rsidRPr="00655C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1:2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with</w:t>
            </w:r>
            <w:r w:rsidRPr="00655C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655C2C">
              <w:rPr>
                <w:rFonts w:ascii="Arial" w:hAnsi="Arial" w:cs="Arial"/>
                <w:sz w:val="20"/>
                <w:szCs w:val="20"/>
              </w:rPr>
              <w:t>clearcoat</w:t>
            </w:r>
            <w:proofErr w:type="spellEnd"/>
            <w:r w:rsidRPr="00655C2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7C49" w:rsidRPr="00655C2C" w:rsidTr="00523CCD">
        <w:trPr>
          <w:gridAfter w:val="1"/>
          <w:wAfter w:w="6" w:type="dxa"/>
          <w:trHeight w:val="190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3C8E" w:rsidP="00523CCD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655C2C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Pr="00655C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655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CONDUCT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7C49" w:rsidP="00523CCD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655C2C" w:rsidTr="00523CCD">
        <w:trPr>
          <w:gridAfter w:val="1"/>
          <w:wAfter w:w="6" w:type="dxa"/>
          <w:trHeight w:val="508"/>
        </w:trPr>
        <w:tc>
          <w:tcPr>
            <w:tcW w:w="9654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B77C49" w:rsidRPr="00655C2C" w:rsidRDefault="00B73C8E" w:rsidP="00523CCD">
            <w:pPr>
              <w:pStyle w:val="TableParagraph"/>
              <w:spacing w:before="80" w:after="80"/>
              <w:ind w:left="125" w:right="85"/>
              <w:rPr>
                <w:rFonts w:ascii="Arial" w:hAnsi="Arial" w:cs="Arial"/>
                <w:sz w:val="20"/>
                <w:szCs w:val="20"/>
              </w:rPr>
            </w:pPr>
            <w:r w:rsidRPr="00655C2C">
              <w:rPr>
                <w:rFonts w:ascii="Arial" w:hAnsi="Arial" w:cs="Arial"/>
                <w:sz w:val="20"/>
                <w:szCs w:val="20"/>
              </w:rPr>
              <w:t>Please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note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that</w:t>
            </w:r>
            <w:r w:rsidRPr="00655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after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opening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the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container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with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</w:t>
            </w:r>
            <w:r w:rsidRPr="00655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hardener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and</w:t>
            </w:r>
            <w:r w:rsidRPr="00655C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mixing</w:t>
            </w:r>
            <w:r w:rsidRPr="00655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it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with</w:t>
            </w:r>
            <w:r w:rsidRPr="00655C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55C2C">
              <w:rPr>
                <w:rFonts w:ascii="Arial" w:hAnsi="Arial" w:cs="Arial"/>
                <w:sz w:val="20"/>
                <w:szCs w:val="20"/>
              </w:rPr>
              <w:t>clearcoat</w:t>
            </w:r>
            <w:proofErr w:type="spellEnd"/>
            <w:r w:rsidRPr="00655C2C">
              <w:rPr>
                <w:rFonts w:ascii="Arial" w:hAnsi="Arial" w:cs="Arial"/>
                <w:sz w:val="20"/>
                <w:szCs w:val="20"/>
              </w:rPr>
              <w:t>,</w:t>
            </w:r>
            <w:r w:rsidRPr="00655C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you</w:t>
            </w:r>
            <w:r w:rsidRPr="00655C2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should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immediately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close</w:t>
            </w:r>
            <w:r w:rsidRPr="00655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it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to prevent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the</w:t>
            </w:r>
            <w:r w:rsidRPr="00655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hardening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reaction</w:t>
            </w:r>
            <w:r w:rsidRPr="00655C2C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in</w:t>
            </w:r>
            <w:r w:rsidRPr="00655C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contact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with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air.</w:t>
            </w:r>
          </w:p>
        </w:tc>
      </w:tr>
      <w:tr w:rsidR="00B77C49" w:rsidRPr="00655C2C" w:rsidTr="00523CCD">
        <w:trPr>
          <w:gridAfter w:val="1"/>
          <w:wAfter w:w="6" w:type="dxa"/>
          <w:trHeight w:val="144"/>
        </w:trPr>
        <w:tc>
          <w:tcPr>
            <w:tcW w:w="6235" w:type="dxa"/>
            <w:tcBorders>
              <w:top w:val="single" w:sz="6" w:space="0" w:color="000000"/>
              <w:left w:val="nil"/>
              <w:right w:val="nil"/>
            </w:tcBorders>
            <w:shd w:val="clear" w:color="auto" w:fill="D9D9D9"/>
          </w:tcPr>
          <w:p w:rsidR="00B77C49" w:rsidRPr="00655C2C" w:rsidRDefault="00B73C8E" w:rsidP="00523CCD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655C2C">
              <w:rPr>
                <w:rFonts w:ascii="Arial" w:hAnsi="Arial" w:cs="Arial"/>
                <w:b/>
                <w:sz w:val="20"/>
                <w:szCs w:val="20"/>
              </w:rPr>
              <w:t>STORAGE</w:t>
            </w:r>
            <w:r w:rsidRPr="00655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655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55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</w:p>
        </w:tc>
        <w:tc>
          <w:tcPr>
            <w:tcW w:w="3419" w:type="dxa"/>
            <w:tcBorders>
              <w:top w:val="single" w:sz="6" w:space="0" w:color="000000"/>
              <w:left w:val="nil"/>
              <w:right w:val="nil"/>
            </w:tcBorders>
            <w:shd w:val="clear" w:color="auto" w:fill="D9D9D9"/>
          </w:tcPr>
          <w:p w:rsidR="00B77C49" w:rsidRPr="00655C2C" w:rsidRDefault="00B77C49" w:rsidP="00523CCD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655C2C" w:rsidTr="00523CCD">
        <w:trPr>
          <w:gridAfter w:val="1"/>
          <w:wAfter w:w="6" w:type="dxa"/>
          <w:trHeight w:val="453"/>
        </w:trPr>
        <w:tc>
          <w:tcPr>
            <w:tcW w:w="9654" w:type="dxa"/>
            <w:gridSpan w:val="2"/>
            <w:tcBorders>
              <w:left w:val="nil"/>
              <w:right w:val="nil"/>
            </w:tcBorders>
          </w:tcPr>
          <w:p w:rsidR="00B77C49" w:rsidRPr="00655C2C" w:rsidRDefault="00B73C8E" w:rsidP="00523CCD">
            <w:pPr>
              <w:pStyle w:val="TableParagraph"/>
              <w:spacing w:before="80" w:after="80"/>
              <w:ind w:left="125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C2C">
              <w:rPr>
                <w:rFonts w:ascii="Arial" w:hAnsi="Arial" w:cs="Arial"/>
                <w:sz w:val="20"/>
                <w:szCs w:val="20"/>
              </w:rPr>
              <w:t>Store in tightly closed containers, in a cool, dry place away from sources of fire and heat.</w:t>
            </w:r>
            <w:r w:rsidRPr="00655C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Avoid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exposure</w:t>
            </w:r>
            <w:r w:rsidRPr="00655C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to</w:t>
            </w:r>
            <w:r w:rsidRPr="00655C2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sunlight.</w:t>
            </w:r>
            <w:r w:rsidRPr="00655C2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Expiration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date:</w:t>
            </w:r>
            <w:r w:rsidRPr="00655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6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months</w:t>
            </w:r>
            <w:r w:rsidRPr="00655C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from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date</w:t>
            </w:r>
            <w:r w:rsidRPr="00655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of</w:t>
            </w:r>
            <w:r w:rsidRPr="00655C2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manufacture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-</w:t>
            </w:r>
            <w:r w:rsidRPr="00655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date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on</w:t>
            </w:r>
            <w:r w:rsidRPr="00655C2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the</w:t>
            </w:r>
            <w:r w:rsidR="00523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top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of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container.</w:t>
            </w:r>
          </w:p>
        </w:tc>
      </w:tr>
      <w:tr w:rsidR="00B77C49" w:rsidRPr="00655C2C" w:rsidTr="00655C2C">
        <w:trPr>
          <w:gridAfter w:val="1"/>
          <w:wAfter w:w="6" w:type="dxa"/>
          <w:trHeight w:val="249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3C8E" w:rsidP="00523CCD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655C2C">
              <w:rPr>
                <w:rFonts w:ascii="Arial" w:hAnsi="Arial" w:cs="Arial"/>
                <w:b/>
                <w:sz w:val="20"/>
                <w:szCs w:val="20"/>
              </w:rPr>
              <w:t>CLEANING</w:t>
            </w:r>
            <w:r w:rsidRPr="00655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EQUIPMENT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7C49" w:rsidP="00523CCD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655C2C" w:rsidTr="00523CCD">
        <w:trPr>
          <w:gridAfter w:val="1"/>
          <w:wAfter w:w="6" w:type="dxa"/>
          <w:trHeight w:val="566"/>
        </w:trPr>
        <w:tc>
          <w:tcPr>
            <w:tcW w:w="9654" w:type="dxa"/>
            <w:gridSpan w:val="2"/>
            <w:tcBorders>
              <w:left w:val="nil"/>
              <w:right w:val="nil"/>
            </w:tcBorders>
          </w:tcPr>
          <w:p w:rsidR="00B77C49" w:rsidRPr="00655C2C" w:rsidRDefault="00B73C8E" w:rsidP="00523CCD">
            <w:pPr>
              <w:pStyle w:val="TableParagraph"/>
              <w:spacing w:before="80" w:after="80"/>
              <w:ind w:left="125" w:right="85"/>
              <w:rPr>
                <w:rFonts w:ascii="Arial" w:hAnsi="Arial" w:cs="Arial"/>
                <w:sz w:val="20"/>
                <w:szCs w:val="20"/>
              </w:rPr>
            </w:pPr>
            <w:r w:rsidRPr="00655C2C">
              <w:rPr>
                <w:rFonts w:ascii="Arial" w:hAnsi="Arial" w:cs="Arial"/>
                <w:sz w:val="20"/>
                <w:szCs w:val="20"/>
              </w:rPr>
              <w:t>For cleaning equipment can be used acryl thinner or nitro thinner.</w:t>
            </w:r>
            <w:r w:rsidR="005D54C8" w:rsidRPr="00655C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pacing w:val="-68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It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is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recommended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to</w:t>
            </w:r>
            <w:r w:rsidRPr="00655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use</w:t>
            </w:r>
            <w:r w:rsidRPr="00655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thinner</w:t>
            </w:r>
            <w:r w:rsidRPr="00655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for cleaning</w:t>
            </w:r>
            <w:r w:rsidRPr="00655C2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paint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spray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guns.</w:t>
            </w:r>
          </w:p>
        </w:tc>
      </w:tr>
      <w:tr w:rsidR="00B77C49" w:rsidRPr="00655C2C" w:rsidTr="00523CCD">
        <w:trPr>
          <w:gridAfter w:val="1"/>
          <w:wAfter w:w="6" w:type="dxa"/>
          <w:trHeight w:val="221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3C8E" w:rsidP="00523CCD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655C2C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655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655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SAFETY</w:t>
            </w:r>
            <w:r w:rsidRPr="00655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REGULATIONS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7C49" w:rsidP="00523CCD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655C2C" w:rsidTr="00523CCD">
        <w:trPr>
          <w:gridAfter w:val="1"/>
          <w:wAfter w:w="6" w:type="dxa"/>
          <w:trHeight w:val="240"/>
        </w:trPr>
        <w:tc>
          <w:tcPr>
            <w:tcW w:w="6235" w:type="dxa"/>
            <w:tcBorders>
              <w:left w:val="nil"/>
              <w:right w:val="nil"/>
            </w:tcBorders>
          </w:tcPr>
          <w:p w:rsidR="00B77C49" w:rsidRPr="00655C2C" w:rsidRDefault="00B73C8E" w:rsidP="00523CCD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655C2C">
              <w:rPr>
                <w:rFonts w:ascii="Arial" w:hAnsi="Arial" w:cs="Arial"/>
                <w:sz w:val="20"/>
                <w:szCs w:val="20"/>
              </w:rPr>
              <w:t>See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Safety</w:t>
            </w:r>
            <w:r w:rsidRPr="00655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Data</w:t>
            </w:r>
            <w:r w:rsidRPr="00655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Sheet</w:t>
            </w:r>
            <w:r w:rsidRPr="00655C2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of</w:t>
            </w:r>
            <w:r w:rsidRPr="00655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the</w:t>
            </w:r>
            <w:r w:rsidRPr="00655C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product.</w:t>
            </w:r>
          </w:p>
        </w:tc>
        <w:tc>
          <w:tcPr>
            <w:tcW w:w="3419" w:type="dxa"/>
            <w:tcBorders>
              <w:left w:val="nil"/>
              <w:right w:val="nil"/>
            </w:tcBorders>
          </w:tcPr>
          <w:p w:rsidR="00B77C49" w:rsidRPr="00655C2C" w:rsidRDefault="00B77C49" w:rsidP="00523CCD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655C2C" w:rsidTr="00655C2C">
        <w:trPr>
          <w:gridAfter w:val="1"/>
          <w:wAfter w:w="6" w:type="dxa"/>
          <w:trHeight w:val="119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3C8E" w:rsidP="00523CCD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655C2C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655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WEIGHT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655C2C" w:rsidRDefault="00B77C49" w:rsidP="00523CCD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655C2C" w:rsidTr="00655C2C">
        <w:trPr>
          <w:gridAfter w:val="1"/>
          <w:wAfter w:w="6" w:type="dxa"/>
          <w:trHeight w:val="50"/>
        </w:trPr>
        <w:tc>
          <w:tcPr>
            <w:tcW w:w="6235" w:type="dxa"/>
            <w:tcBorders>
              <w:left w:val="nil"/>
              <w:right w:val="nil"/>
            </w:tcBorders>
          </w:tcPr>
          <w:p w:rsidR="00B77C49" w:rsidRPr="00655C2C" w:rsidRDefault="00B73C8E" w:rsidP="00523CCD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655C2C">
              <w:rPr>
                <w:rFonts w:ascii="Arial" w:hAnsi="Arial" w:cs="Arial"/>
                <w:sz w:val="20"/>
                <w:szCs w:val="20"/>
              </w:rPr>
              <w:t>About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1.0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g/cm</w:t>
            </w:r>
            <w:r w:rsidRPr="00655C2C">
              <w:rPr>
                <w:rFonts w:ascii="Arial" w:hAnsi="Arial" w:cs="Arial"/>
                <w:position w:val="6"/>
                <w:sz w:val="20"/>
                <w:szCs w:val="20"/>
              </w:rPr>
              <w:t>3</w:t>
            </w:r>
          </w:p>
        </w:tc>
        <w:tc>
          <w:tcPr>
            <w:tcW w:w="3419" w:type="dxa"/>
            <w:tcBorders>
              <w:left w:val="nil"/>
              <w:right w:val="nil"/>
            </w:tcBorders>
          </w:tcPr>
          <w:p w:rsidR="00B77C49" w:rsidRPr="00655C2C" w:rsidRDefault="00B77C49" w:rsidP="00523CCD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C2C" w:rsidRPr="00655C2C" w:rsidTr="00523CCD">
        <w:trPr>
          <w:trHeight w:val="258"/>
        </w:trPr>
        <w:tc>
          <w:tcPr>
            <w:tcW w:w="9661" w:type="dxa"/>
            <w:gridSpan w:val="3"/>
            <w:shd w:val="clear" w:color="auto" w:fill="DADADA"/>
          </w:tcPr>
          <w:p w:rsidR="00655C2C" w:rsidRPr="00655C2C" w:rsidRDefault="00655C2C" w:rsidP="00523CCD">
            <w:pPr>
              <w:pStyle w:val="TableParagraph"/>
              <w:spacing w:before="80" w:after="8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655C2C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655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bookmarkStart w:id="0" w:name="_GoBack"/>
            <w:bookmarkEnd w:id="0"/>
          </w:p>
        </w:tc>
      </w:tr>
      <w:tr w:rsidR="00655C2C" w:rsidRPr="00655C2C" w:rsidTr="00523CCD">
        <w:trPr>
          <w:trHeight w:val="2546"/>
        </w:trPr>
        <w:tc>
          <w:tcPr>
            <w:tcW w:w="9661" w:type="dxa"/>
            <w:gridSpan w:val="3"/>
          </w:tcPr>
          <w:p w:rsidR="00655C2C" w:rsidRPr="00655C2C" w:rsidRDefault="00655C2C" w:rsidP="00523CCD">
            <w:pPr>
              <w:pStyle w:val="TableParagraph"/>
              <w:spacing w:before="80" w:after="80"/>
              <w:ind w:left="141" w:right="1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C2C">
              <w:rPr>
                <w:rFonts w:ascii="Arial" w:hAnsi="Arial" w:cs="Arial"/>
                <w:sz w:val="20"/>
                <w:szCs w:val="20"/>
              </w:rPr>
              <w:t>The effectiveness of our systems results from laboratory</w:t>
            </w:r>
            <w:r w:rsidRPr="00655C2C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research and many years of experience. The data contained herein meets</w:t>
            </w:r>
            <w:r w:rsidRPr="00655C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the current knowledge about our products and their application potential. We ensure high quality, provided the user follows the</w:t>
            </w:r>
            <w:r w:rsidRPr="00655C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instructions</w:t>
            </w:r>
            <w:r w:rsidRPr="00655C2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and</w:t>
            </w:r>
            <w:r w:rsidRPr="00655C2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the</w:t>
            </w:r>
            <w:r w:rsidRPr="00655C2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work</w:t>
            </w:r>
            <w:r w:rsidRPr="00655C2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is</w:t>
            </w:r>
            <w:r w:rsidRPr="00655C2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performed</w:t>
            </w:r>
            <w:r w:rsidRPr="00655C2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in</w:t>
            </w:r>
            <w:r w:rsidRPr="00655C2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accordance</w:t>
            </w:r>
            <w:r w:rsidRPr="00655C2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with</w:t>
            </w:r>
            <w:r w:rsidRPr="00655C2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good</w:t>
            </w:r>
            <w:r w:rsidRPr="00655C2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workmanship.</w:t>
            </w:r>
            <w:r w:rsidRPr="00655C2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It</w:t>
            </w:r>
            <w:r w:rsidRPr="00655C2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is</w:t>
            </w:r>
            <w:r w:rsidRPr="00655C2C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necessary</w:t>
            </w:r>
            <w:r w:rsidRPr="00655C2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to</w:t>
            </w:r>
            <w:r w:rsidRPr="00655C2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do</w:t>
            </w:r>
            <w:r w:rsidRPr="00655C2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</w:t>
            </w:r>
            <w:r w:rsidRPr="00655C2C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test</w:t>
            </w:r>
            <w:r w:rsidRPr="00655C2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application</w:t>
            </w:r>
            <w:r w:rsidRPr="00655C2C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of</w:t>
            </w:r>
            <w:r w:rsidRPr="00655C2C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the</w:t>
            </w:r>
            <w:r w:rsidRPr="00655C2C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product</w:t>
            </w:r>
            <w:r w:rsidRPr="00655C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due to its potentially different reaction with different materials. We may not be held liable for defects if the final result was affected by</w:t>
            </w:r>
            <w:r w:rsidRPr="00655C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factors</w:t>
            </w:r>
            <w:r w:rsidRPr="00655C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beyond our</w:t>
            </w:r>
            <w:r w:rsidRPr="00655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55C2C">
              <w:rPr>
                <w:rFonts w:ascii="Arial" w:hAnsi="Arial" w:cs="Arial"/>
                <w:sz w:val="20"/>
                <w:szCs w:val="20"/>
              </w:rPr>
              <w:t>control.</w:t>
            </w:r>
          </w:p>
          <w:p w:rsidR="00655C2C" w:rsidRPr="00655C2C" w:rsidRDefault="00655C2C" w:rsidP="00523CCD">
            <w:pPr>
              <w:widowControl/>
              <w:shd w:val="clear" w:color="auto" w:fill="FFFFFF"/>
              <w:autoSpaceDE/>
              <w:autoSpaceDN/>
              <w:spacing w:before="80" w:after="80"/>
              <w:ind w:firstLine="143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655C2C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RAGS Ltd.,  Reg. No.: 40003133752, VAT number: LV40003133752</w:t>
            </w:r>
          </w:p>
          <w:p w:rsidR="00655C2C" w:rsidRPr="00655C2C" w:rsidRDefault="00655C2C" w:rsidP="00523CCD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655C2C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Legal address: Durbes street 8, Rīga, LV-1007, </w:t>
            </w:r>
          </w:p>
          <w:p w:rsidR="00655C2C" w:rsidRPr="00655C2C" w:rsidRDefault="00655C2C" w:rsidP="00523CCD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655C2C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Actual address: Džūkstes street 1, Rīga, LV-1004</w:t>
            </w:r>
          </w:p>
          <w:p w:rsidR="00655C2C" w:rsidRPr="00655C2C" w:rsidRDefault="00655C2C" w:rsidP="00523CCD">
            <w:pPr>
              <w:pStyle w:val="TableParagraph"/>
              <w:spacing w:before="80" w:after="80"/>
              <w:ind w:left="141" w:right="1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C2C">
              <w:rPr>
                <w:rFonts w:ascii="Arial" w:hAnsi="Arial" w:cs="Arial"/>
                <w:sz w:val="20"/>
                <w:szCs w:val="20"/>
              </w:rPr>
              <w:t xml:space="preserve">Tel. </w:t>
            </w:r>
            <w:hyperlink r:id="rId7" w:history="1">
              <w:r w:rsidRPr="00655C2C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655C2C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8" w:history="1">
              <w:r w:rsidRPr="00655C2C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+371 26 542 777</w:t>
              </w:r>
            </w:hyperlink>
          </w:p>
        </w:tc>
      </w:tr>
    </w:tbl>
    <w:p w:rsidR="00B73C8E" w:rsidRPr="00655C2C" w:rsidRDefault="00B73C8E">
      <w:pPr>
        <w:rPr>
          <w:rFonts w:ascii="Arial" w:hAnsi="Arial" w:cs="Arial"/>
          <w:sz w:val="20"/>
          <w:szCs w:val="20"/>
        </w:rPr>
      </w:pPr>
    </w:p>
    <w:sectPr w:rsidR="00B73C8E" w:rsidRPr="00655C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62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725" w:rsidRDefault="00BC1725" w:rsidP="00EA12FC">
      <w:r>
        <w:separator/>
      </w:r>
    </w:p>
  </w:endnote>
  <w:endnote w:type="continuationSeparator" w:id="0">
    <w:p w:rsidR="00BC1725" w:rsidRDefault="00BC1725" w:rsidP="00EA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725" w:rsidRDefault="00BC1725" w:rsidP="00EA12FC">
      <w:r>
        <w:separator/>
      </w:r>
    </w:p>
  </w:footnote>
  <w:footnote w:type="continuationSeparator" w:id="0">
    <w:p w:rsidR="00BC1725" w:rsidRDefault="00BC1725" w:rsidP="00EA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49"/>
    <w:rsid w:val="004D7A31"/>
    <w:rsid w:val="00523CCD"/>
    <w:rsid w:val="005D54C8"/>
    <w:rsid w:val="00655C2C"/>
    <w:rsid w:val="00B73C8E"/>
    <w:rsid w:val="00B77C49"/>
    <w:rsid w:val="00BC1725"/>
    <w:rsid w:val="00DC204A"/>
    <w:rsid w:val="00E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7C47A5B"/>
  <w15:docId w15:val="{CEF9B8B4-8B66-4855-8245-CF40CFA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9"/>
      <w:ind w:left="241" w:right="3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Header">
    <w:name w:val="header"/>
    <w:basedOn w:val="Normal"/>
    <w:link w:val="HeaderChar"/>
    <w:uiPriority w:val="99"/>
    <w:unhideWhenUsed/>
    <w:rsid w:val="00EA12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2F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A12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2FC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semiHidden/>
    <w:unhideWhenUsed/>
    <w:rsid w:val="00655C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C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26%20542%20777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tel:+371%2067%20808%2078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1129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5</cp:revision>
  <cp:lastPrinted>2024-11-12T13:31:00Z</cp:lastPrinted>
  <dcterms:created xsi:type="dcterms:W3CDTF">2024-11-12T11:05:00Z</dcterms:created>
  <dcterms:modified xsi:type="dcterms:W3CDTF">2025-02-17T12:57:00Z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2024-11-12T00:00:00Z</vt:filetime>
  </property>
</Properties>
</file>