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4E" w:rsidRDefault="0021354E">
      <w:pPr>
        <w:pStyle w:val="BodyText"/>
        <w:spacing w:before="1"/>
        <w:rPr>
          <w:rFonts w:ascii="Times New Roman"/>
          <w:b w:val="0"/>
          <w:sz w:val="6"/>
        </w:rPr>
      </w:pPr>
    </w:p>
    <w:p w:rsidR="0021354E" w:rsidRDefault="0039524A">
      <w:pPr>
        <w:pStyle w:val="BodyText"/>
        <w:ind w:left="222"/>
        <w:rPr>
          <w:rFonts w:ascii="Arial" w:hAnsi="Arial" w:cs="Arial"/>
          <w:b w:val="0"/>
          <w:sz w:val="20"/>
        </w:rPr>
      </w:pPr>
      <w:r>
        <w:rPr>
          <w:noProof/>
          <w:lang w:val="lv-LV" w:eastAsia="lv-LV"/>
        </w:rPr>
        <w:drawing>
          <wp:inline distT="0" distB="0" distL="0" distR="0" wp14:anchorId="61E9D42A" wp14:editId="627D27D2">
            <wp:extent cx="1974850" cy="587246"/>
            <wp:effectExtent l="0" t="0" r="6350" b="3810"/>
            <wp:docPr id="1" name="Picture 1" descr="St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272" cy="67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24A" w:rsidRDefault="0039524A">
      <w:pPr>
        <w:pStyle w:val="BodyText"/>
        <w:ind w:left="222"/>
        <w:rPr>
          <w:rFonts w:ascii="Arial" w:hAnsi="Arial" w:cs="Arial"/>
          <w:b w:val="0"/>
          <w:sz w:val="20"/>
        </w:rPr>
      </w:pPr>
    </w:p>
    <w:p w:rsidR="0039524A" w:rsidRDefault="0039524A">
      <w:pPr>
        <w:pStyle w:val="BodyText"/>
        <w:spacing w:before="99"/>
        <w:ind w:left="22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10DE2" w:rsidRPr="0039524A">
        <w:rPr>
          <w:rFonts w:ascii="Arial" w:hAnsi="Arial" w:cs="Arial"/>
        </w:rPr>
        <w:t>TECHNICAL DATA SHEET</w:t>
      </w:r>
    </w:p>
    <w:p w:rsidR="0039524A" w:rsidRDefault="0039524A" w:rsidP="0039524A">
      <w:pPr>
        <w:pStyle w:val="BodyText"/>
        <w:spacing w:before="99"/>
        <w:ind w:left="284"/>
        <w:rPr>
          <w:rFonts w:ascii="Arial" w:hAnsi="Arial" w:cs="Arial"/>
          <w:sz w:val="36"/>
          <w:szCs w:val="36"/>
          <w:u w:val="single"/>
        </w:rPr>
      </w:pPr>
      <w:r w:rsidRPr="0039524A">
        <w:rPr>
          <w:rFonts w:ascii="Arial" w:hAnsi="Arial" w:cs="Arial"/>
          <w:sz w:val="36"/>
          <w:szCs w:val="36"/>
          <w:u w:val="single"/>
        </w:rPr>
        <w:t>ANTISTATIC SILICONE REMOVER</w:t>
      </w:r>
    </w:p>
    <w:p w:rsidR="0039524A" w:rsidRDefault="005F395B" w:rsidP="005F395B">
      <w:pPr>
        <w:pStyle w:val="BodyText"/>
        <w:spacing w:before="99"/>
        <w:ind w:left="284"/>
        <w:rPr>
          <w:rFonts w:ascii="Arial" w:hAnsi="Arial" w:cs="Arial"/>
        </w:rPr>
      </w:pPr>
      <w:r>
        <w:rPr>
          <w:rFonts w:ascii="Arial" w:hAnsi="Arial" w:cs="Arial"/>
        </w:rPr>
        <w:t>Product code:</w:t>
      </w:r>
      <w:r>
        <w:rPr>
          <w:rFonts w:ascii="Arial" w:hAnsi="Arial" w:cs="Arial"/>
        </w:rPr>
        <w:tab/>
        <w:t>80921   1L</w:t>
      </w:r>
    </w:p>
    <w:tbl>
      <w:tblPr>
        <w:tblW w:w="9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3969"/>
        <w:gridCol w:w="21"/>
      </w:tblGrid>
      <w:tr w:rsidR="0021354E" w:rsidRPr="0039524A" w:rsidTr="007C1901">
        <w:trPr>
          <w:trHeight w:val="402"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F10DE2" w:rsidP="003952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39524A">
              <w:rPr>
                <w:rFonts w:ascii="Arial" w:hAnsi="Arial" w:cs="Arial"/>
              </w:rPr>
              <w:t xml:space="preserve"> </w:t>
            </w:r>
            <w:r w:rsidR="0039524A">
              <w:rPr>
                <w:rFonts w:ascii="Arial" w:hAnsi="Arial" w:cs="Arial"/>
              </w:rPr>
              <w:t xml:space="preserve"> </w:t>
            </w:r>
            <w:r w:rsidR="0039524A">
              <w:rPr>
                <w:rFonts w:ascii="Arial" w:hAnsi="Arial" w:cs="Arial"/>
                <w:b/>
              </w:rPr>
              <w:t>PROD</w:t>
            </w:r>
            <w:r w:rsidRPr="0039524A">
              <w:rPr>
                <w:rFonts w:ascii="Arial" w:hAnsi="Arial" w:cs="Arial"/>
                <w:b/>
                <w:sz w:val="20"/>
              </w:rPr>
              <w:t>UCT</w:t>
            </w:r>
            <w:r w:rsidRPr="0039524A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pacing w:val="-2"/>
                <w:sz w:val="20"/>
              </w:rPr>
              <w:t>DESCRIPTION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1901">
        <w:trPr>
          <w:trHeight w:val="1047"/>
        </w:trPr>
        <w:tc>
          <w:tcPr>
            <w:tcW w:w="9944" w:type="dxa"/>
            <w:gridSpan w:val="3"/>
            <w:tcBorders>
              <w:left w:val="nil"/>
              <w:right w:val="nil"/>
            </w:tcBorders>
          </w:tcPr>
          <w:p w:rsidR="0021354E" w:rsidRPr="0039524A" w:rsidRDefault="00F10DE2" w:rsidP="0039524A">
            <w:pPr>
              <w:pStyle w:val="TableParagraph"/>
              <w:spacing w:before="80" w:after="80"/>
              <w:ind w:right="108"/>
              <w:jc w:val="both"/>
              <w:rPr>
                <w:rFonts w:ascii="Arial" w:hAnsi="Arial" w:cs="Arial"/>
                <w:sz w:val="20"/>
              </w:rPr>
            </w:pPr>
            <w:r w:rsidRPr="0039524A">
              <w:rPr>
                <w:rFonts w:ascii="Arial" w:hAnsi="Arial" w:cs="Arial"/>
                <w:sz w:val="20"/>
              </w:rPr>
              <w:t>The product effectively removes all dirt including silicone and grease remaining on the metal surfaces</w:t>
            </w:r>
            <w:r w:rsidRPr="0039524A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and</w:t>
            </w:r>
            <w:r w:rsidRPr="0039524A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on</w:t>
            </w:r>
            <w:r w:rsidRPr="0039524A">
              <w:rPr>
                <w:rFonts w:ascii="Arial" w:hAnsi="Arial" w:cs="Arial"/>
                <w:spacing w:val="-1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painted</w:t>
            </w:r>
            <w:r w:rsidRPr="0039524A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surfaces.</w:t>
            </w:r>
            <w:r w:rsidRPr="0039524A">
              <w:rPr>
                <w:rFonts w:ascii="Arial" w:hAnsi="Arial" w:cs="Arial"/>
                <w:spacing w:val="-1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The</w:t>
            </w:r>
            <w:r w:rsidRPr="0039524A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product</w:t>
            </w:r>
            <w:r w:rsidRPr="0039524A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does</w:t>
            </w:r>
            <w:r w:rsidRPr="0039524A">
              <w:rPr>
                <w:rFonts w:ascii="Arial" w:hAnsi="Arial" w:cs="Arial"/>
                <w:spacing w:val="-1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not</w:t>
            </w:r>
            <w:r w:rsidRPr="0039524A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leave</w:t>
            </w:r>
            <w:r w:rsidRPr="0039524A">
              <w:rPr>
                <w:rFonts w:ascii="Arial" w:hAnsi="Arial" w:cs="Arial"/>
                <w:spacing w:val="-1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white</w:t>
            </w:r>
            <w:r w:rsidRPr="0039524A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dust</w:t>
            </w:r>
            <w:r w:rsidRPr="0039524A">
              <w:rPr>
                <w:rFonts w:ascii="Arial" w:hAnsi="Arial" w:cs="Arial"/>
                <w:spacing w:val="-1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on</w:t>
            </w:r>
            <w:r w:rsidRPr="0039524A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the</w:t>
            </w:r>
            <w:r w:rsidRPr="0039524A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cleaned</w:t>
            </w:r>
            <w:r w:rsidRPr="0039524A">
              <w:rPr>
                <w:rFonts w:ascii="Arial" w:hAnsi="Arial" w:cs="Arial"/>
                <w:spacing w:val="-1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 xml:space="preserve">surface and has no unpleasant smell of </w:t>
            </w:r>
            <w:proofErr w:type="spellStart"/>
            <w:r w:rsidRPr="0039524A">
              <w:rPr>
                <w:rFonts w:ascii="Arial" w:hAnsi="Arial" w:cs="Arial"/>
                <w:sz w:val="20"/>
              </w:rPr>
              <w:t>gasoline.Special</w:t>
            </w:r>
            <w:proofErr w:type="spellEnd"/>
            <w:r w:rsidRPr="0039524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additives cause, that</w:t>
            </w:r>
            <w:r w:rsidRPr="0039524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the</w:t>
            </w:r>
            <w:r w:rsidRPr="0039524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wiping</w:t>
            </w:r>
            <w:r w:rsidRPr="0039524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and</w:t>
            </w:r>
            <w:r w:rsidRPr="0039524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washing</w:t>
            </w:r>
            <w:r w:rsidRPr="0039524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plastic car</w:t>
            </w:r>
            <w:r w:rsidRPr="0039524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body</w:t>
            </w:r>
            <w:r w:rsidRPr="0039524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parts</w:t>
            </w:r>
            <w:r w:rsidRPr="0039524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does</w:t>
            </w:r>
            <w:r w:rsidRPr="0039524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not result</w:t>
            </w:r>
            <w:r w:rsidRPr="0039524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in the unpleasant phenomenon of being full of static.</w:t>
            </w:r>
          </w:p>
        </w:tc>
      </w:tr>
      <w:tr w:rsidR="0021354E" w:rsidRPr="0039524A" w:rsidTr="007C1901">
        <w:trPr>
          <w:trHeight w:val="240"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F10DE2" w:rsidP="003952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39524A">
              <w:rPr>
                <w:rFonts w:ascii="Arial" w:hAnsi="Arial" w:cs="Arial"/>
                <w:b/>
                <w:spacing w:val="-2"/>
                <w:sz w:val="20"/>
              </w:rPr>
              <w:t>USAGE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1901">
        <w:trPr>
          <w:trHeight w:val="274"/>
        </w:trPr>
        <w:tc>
          <w:tcPr>
            <w:tcW w:w="5954" w:type="dxa"/>
            <w:tcBorders>
              <w:left w:val="nil"/>
              <w:right w:val="nil"/>
            </w:tcBorders>
          </w:tcPr>
          <w:p w:rsidR="0021354E" w:rsidRPr="0039524A" w:rsidRDefault="00F10DE2" w:rsidP="0039524A">
            <w:pPr>
              <w:pStyle w:val="TableParagraph"/>
              <w:spacing w:before="80" w:after="80"/>
              <w:rPr>
                <w:rFonts w:ascii="Arial" w:hAnsi="Arial" w:cs="Arial"/>
                <w:sz w:val="20"/>
              </w:rPr>
            </w:pPr>
            <w:r w:rsidRPr="0039524A">
              <w:rPr>
                <w:rFonts w:ascii="Arial" w:hAnsi="Arial" w:cs="Arial"/>
                <w:sz w:val="20"/>
              </w:rPr>
              <w:t>Applied</w:t>
            </w:r>
            <w:r w:rsidRPr="0039524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on</w:t>
            </w:r>
            <w:r w:rsidRPr="0039524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a</w:t>
            </w:r>
            <w:r w:rsidRPr="0039524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surface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made</w:t>
            </w:r>
            <w:r w:rsidRPr="0039524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of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pacing w:val="-2"/>
                <w:sz w:val="20"/>
              </w:rPr>
              <w:t>plastic.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1901">
        <w:trPr>
          <w:trHeight w:val="402"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F10DE2" w:rsidP="003952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39524A">
              <w:rPr>
                <w:rFonts w:ascii="Arial" w:hAnsi="Arial" w:cs="Arial"/>
                <w:b/>
                <w:spacing w:val="-2"/>
                <w:sz w:val="20"/>
              </w:rPr>
              <w:t>APPLICATION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1901">
        <w:trPr>
          <w:trHeight w:val="315"/>
        </w:trPr>
        <w:tc>
          <w:tcPr>
            <w:tcW w:w="9944" w:type="dxa"/>
            <w:gridSpan w:val="3"/>
            <w:tcBorders>
              <w:left w:val="nil"/>
              <w:right w:val="nil"/>
            </w:tcBorders>
          </w:tcPr>
          <w:p w:rsidR="0021354E" w:rsidRPr="0039524A" w:rsidRDefault="00F10DE2" w:rsidP="0039524A">
            <w:pPr>
              <w:pStyle w:val="TableParagraph"/>
              <w:spacing w:before="80" w:after="80"/>
              <w:rPr>
                <w:rFonts w:ascii="Arial" w:hAnsi="Arial" w:cs="Arial"/>
                <w:sz w:val="20"/>
              </w:rPr>
            </w:pPr>
            <w:r w:rsidRPr="0039524A">
              <w:rPr>
                <w:rFonts w:ascii="Arial" w:hAnsi="Arial" w:cs="Arial"/>
                <w:sz w:val="20"/>
              </w:rPr>
              <w:t>The</w:t>
            </w:r>
            <w:r w:rsidRPr="0039524A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product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applied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to</w:t>
            </w:r>
            <w:r w:rsidRPr="0039524A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the</w:t>
            </w:r>
            <w:r w:rsidRPr="0039524A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cloth</w:t>
            </w:r>
            <w:r w:rsidRPr="0039524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and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wash</w:t>
            </w:r>
            <w:r w:rsidRPr="0039524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off</w:t>
            </w:r>
            <w:r w:rsidRPr="0039524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any</w:t>
            </w:r>
            <w:r w:rsidRPr="0039524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dirt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remaining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on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the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surface</w:t>
            </w:r>
            <w:r w:rsidRPr="0039524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of</w:t>
            </w:r>
            <w:r w:rsidRPr="0039524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the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 xml:space="preserve">cleared </w:t>
            </w:r>
            <w:r w:rsidRPr="0039524A">
              <w:rPr>
                <w:rFonts w:ascii="Arial" w:hAnsi="Arial" w:cs="Arial"/>
                <w:spacing w:val="-2"/>
                <w:sz w:val="20"/>
              </w:rPr>
              <w:t>ground.</w:t>
            </w:r>
          </w:p>
        </w:tc>
      </w:tr>
      <w:tr w:rsidR="0021354E" w:rsidRPr="0039524A" w:rsidTr="007C1901">
        <w:trPr>
          <w:trHeight w:val="192"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F10DE2" w:rsidP="003952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39524A">
              <w:rPr>
                <w:rFonts w:ascii="Arial" w:hAnsi="Arial" w:cs="Arial"/>
                <w:b/>
                <w:spacing w:val="-2"/>
                <w:sz w:val="20"/>
              </w:rPr>
              <w:t>APPLICATION</w:t>
            </w:r>
            <w:r w:rsidRPr="0039524A">
              <w:rPr>
                <w:rFonts w:ascii="Arial" w:hAnsi="Arial" w:cs="Arial"/>
                <w:b/>
                <w:spacing w:val="4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pacing w:val="-2"/>
                <w:sz w:val="20"/>
              </w:rPr>
              <w:t>CONDITIONS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1901">
        <w:trPr>
          <w:trHeight w:val="354"/>
        </w:trPr>
        <w:tc>
          <w:tcPr>
            <w:tcW w:w="5954" w:type="dxa"/>
            <w:tcBorders>
              <w:left w:val="nil"/>
              <w:right w:val="nil"/>
            </w:tcBorders>
          </w:tcPr>
          <w:p w:rsidR="0021354E" w:rsidRPr="0039524A" w:rsidRDefault="00F10DE2" w:rsidP="0039524A">
            <w:pPr>
              <w:pStyle w:val="TableParagraph"/>
              <w:spacing w:before="80" w:after="80"/>
              <w:rPr>
                <w:rFonts w:ascii="Arial" w:hAnsi="Arial" w:cs="Arial"/>
                <w:sz w:val="20"/>
              </w:rPr>
            </w:pPr>
            <w:r w:rsidRPr="0039524A">
              <w:rPr>
                <w:rFonts w:ascii="Arial" w:hAnsi="Arial" w:cs="Arial"/>
                <w:sz w:val="20"/>
              </w:rPr>
              <w:t>Ready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for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pacing w:val="-4"/>
                <w:sz w:val="20"/>
              </w:rPr>
              <w:t>use.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1901">
        <w:trPr>
          <w:trHeight w:val="389"/>
        </w:trPr>
        <w:tc>
          <w:tcPr>
            <w:tcW w:w="994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F10DE2" w:rsidP="003952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39524A">
              <w:rPr>
                <w:rFonts w:ascii="Arial" w:hAnsi="Arial" w:cs="Arial"/>
                <w:b/>
                <w:sz w:val="20"/>
              </w:rPr>
              <w:t>CONTENT</w:t>
            </w:r>
            <w:r w:rsidRPr="0039524A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z w:val="20"/>
              </w:rPr>
              <w:t>OF</w:t>
            </w:r>
            <w:r w:rsidRPr="0039524A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z w:val="20"/>
              </w:rPr>
              <w:t>VOLATILE</w:t>
            </w:r>
            <w:r w:rsidRPr="0039524A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z w:val="20"/>
              </w:rPr>
              <w:t>ORGANIC</w:t>
            </w:r>
            <w:r w:rsidRPr="0039524A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pacing w:val="-2"/>
                <w:sz w:val="20"/>
              </w:rPr>
              <w:t>COMPOUNDS</w:t>
            </w:r>
          </w:p>
        </w:tc>
      </w:tr>
      <w:tr w:rsidR="0021354E" w:rsidRPr="0039524A" w:rsidTr="007C1901">
        <w:trPr>
          <w:trHeight w:val="266"/>
        </w:trPr>
        <w:tc>
          <w:tcPr>
            <w:tcW w:w="5954" w:type="dxa"/>
            <w:tcBorders>
              <w:left w:val="nil"/>
            </w:tcBorders>
          </w:tcPr>
          <w:p w:rsidR="0021354E" w:rsidRPr="0039524A" w:rsidRDefault="00F10DE2" w:rsidP="0039524A">
            <w:pPr>
              <w:pStyle w:val="TableParagraph"/>
              <w:spacing w:before="80" w:after="80"/>
              <w:rPr>
                <w:rFonts w:ascii="Arial" w:hAnsi="Arial" w:cs="Arial"/>
                <w:sz w:val="20"/>
              </w:rPr>
            </w:pPr>
            <w:r w:rsidRPr="0039524A">
              <w:rPr>
                <w:rFonts w:ascii="Arial" w:hAnsi="Arial" w:cs="Arial"/>
                <w:sz w:val="20"/>
              </w:rPr>
              <w:t>Maximum</w:t>
            </w:r>
            <w:r w:rsidRPr="0039524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content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of</w:t>
            </w:r>
            <w:r w:rsidRPr="0039524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VOC</w:t>
            </w:r>
            <w:r w:rsidRPr="0039524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in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pacing w:val="-2"/>
                <w:sz w:val="20"/>
              </w:rPr>
              <w:t>product</w:t>
            </w:r>
          </w:p>
        </w:tc>
        <w:tc>
          <w:tcPr>
            <w:tcW w:w="3990" w:type="dxa"/>
            <w:gridSpan w:val="2"/>
            <w:tcBorders>
              <w:right w:val="nil"/>
            </w:tcBorders>
          </w:tcPr>
          <w:p w:rsidR="0021354E" w:rsidRPr="0039524A" w:rsidRDefault="00F10DE2" w:rsidP="0039524A">
            <w:pPr>
              <w:pStyle w:val="TableParagraph"/>
              <w:spacing w:before="80" w:after="80"/>
              <w:ind w:left="105"/>
              <w:rPr>
                <w:rFonts w:ascii="Arial" w:hAnsi="Arial" w:cs="Arial"/>
                <w:sz w:val="20"/>
              </w:rPr>
            </w:pPr>
            <w:r w:rsidRPr="0039524A">
              <w:rPr>
                <w:rFonts w:ascii="Arial" w:hAnsi="Arial" w:cs="Arial"/>
                <w:sz w:val="20"/>
              </w:rPr>
              <w:t>740</w:t>
            </w:r>
            <w:r w:rsidRPr="0039524A">
              <w:rPr>
                <w:rFonts w:ascii="Arial" w:hAnsi="Arial" w:cs="Arial"/>
                <w:spacing w:val="-5"/>
                <w:sz w:val="20"/>
              </w:rPr>
              <w:t xml:space="preserve"> g/l</w:t>
            </w:r>
          </w:p>
        </w:tc>
      </w:tr>
      <w:tr w:rsidR="0021354E" w:rsidRPr="0039524A" w:rsidTr="007C1901">
        <w:trPr>
          <w:trHeight w:val="286"/>
        </w:trPr>
        <w:tc>
          <w:tcPr>
            <w:tcW w:w="5954" w:type="dxa"/>
            <w:tcBorders>
              <w:left w:val="nil"/>
            </w:tcBorders>
          </w:tcPr>
          <w:p w:rsidR="0021354E" w:rsidRPr="0039524A" w:rsidRDefault="00F10DE2" w:rsidP="005F395B">
            <w:pPr>
              <w:pStyle w:val="TableParagraph"/>
              <w:spacing w:before="80" w:after="80"/>
              <w:rPr>
                <w:rFonts w:ascii="Arial" w:hAnsi="Arial" w:cs="Arial"/>
                <w:sz w:val="20"/>
              </w:rPr>
            </w:pPr>
            <w:r w:rsidRPr="0039524A">
              <w:rPr>
                <w:rFonts w:ascii="Arial" w:hAnsi="Arial" w:cs="Arial"/>
                <w:sz w:val="20"/>
              </w:rPr>
              <w:t>VOC</w:t>
            </w:r>
            <w:r w:rsidRPr="0039524A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for</w:t>
            </w:r>
            <w:r w:rsidRPr="0039524A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category: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pacing w:val="-2"/>
                <w:sz w:val="20"/>
              </w:rPr>
              <w:t>II,B/a</w:t>
            </w:r>
          </w:p>
        </w:tc>
        <w:tc>
          <w:tcPr>
            <w:tcW w:w="3990" w:type="dxa"/>
            <w:gridSpan w:val="2"/>
            <w:tcBorders>
              <w:right w:val="nil"/>
            </w:tcBorders>
          </w:tcPr>
          <w:p w:rsidR="0021354E" w:rsidRPr="0039524A" w:rsidRDefault="00F10DE2" w:rsidP="005F395B">
            <w:pPr>
              <w:pStyle w:val="TableParagraph"/>
              <w:spacing w:before="80" w:after="80"/>
              <w:ind w:left="105"/>
              <w:rPr>
                <w:rFonts w:ascii="Arial" w:hAnsi="Arial" w:cs="Arial"/>
                <w:sz w:val="20"/>
              </w:rPr>
            </w:pPr>
            <w:r w:rsidRPr="0039524A">
              <w:rPr>
                <w:rFonts w:ascii="Arial" w:hAnsi="Arial" w:cs="Arial"/>
                <w:sz w:val="20"/>
              </w:rPr>
              <w:t>850</w:t>
            </w:r>
            <w:r w:rsidRPr="0039524A">
              <w:rPr>
                <w:rFonts w:ascii="Arial" w:hAnsi="Arial" w:cs="Arial"/>
                <w:spacing w:val="-5"/>
                <w:sz w:val="20"/>
              </w:rPr>
              <w:t xml:space="preserve"> g/l</w:t>
            </w:r>
          </w:p>
        </w:tc>
      </w:tr>
      <w:tr w:rsidR="0021354E" w:rsidRPr="0039524A" w:rsidTr="007C1901">
        <w:trPr>
          <w:trHeight w:val="321"/>
        </w:trPr>
        <w:tc>
          <w:tcPr>
            <w:tcW w:w="9944" w:type="dxa"/>
            <w:gridSpan w:val="3"/>
            <w:tcBorders>
              <w:left w:val="nil"/>
              <w:right w:val="nil"/>
            </w:tcBorders>
          </w:tcPr>
          <w:p w:rsidR="0021354E" w:rsidRPr="005F395B" w:rsidRDefault="00F10DE2" w:rsidP="005F395B">
            <w:pPr>
              <w:pStyle w:val="TableParagraph"/>
              <w:spacing w:before="80" w:after="80"/>
              <w:rPr>
                <w:rFonts w:ascii="Arial" w:hAnsi="Arial" w:cs="Arial"/>
                <w:sz w:val="20"/>
              </w:rPr>
            </w:pPr>
            <w:r w:rsidRPr="005F395B">
              <w:rPr>
                <w:rFonts w:ascii="Arial" w:hAnsi="Arial" w:cs="Arial"/>
                <w:sz w:val="20"/>
              </w:rPr>
              <w:t>Product</w:t>
            </w:r>
            <w:r w:rsidRPr="005F395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F395B">
              <w:rPr>
                <w:rFonts w:ascii="Arial" w:hAnsi="Arial" w:cs="Arial"/>
                <w:sz w:val="20"/>
              </w:rPr>
              <w:t>complies</w:t>
            </w:r>
            <w:r w:rsidRPr="005F395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F395B">
              <w:rPr>
                <w:rFonts w:ascii="Arial" w:hAnsi="Arial" w:cs="Arial"/>
                <w:sz w:val="20"/>
              </w:rPr>
              <w:t>standards</w:t>
            </w:r>
            <w:r w:rsidRPr="005F395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F395B">
              <w:rPr>
                <w:rFonts w:ascii="Arial" w:hAnsi="Arial" w:cs="Arial"/>
                <w:sz w:val="20"/>
              </w:rPr>
              <w:t>of</w:t>
            </w:r>
            <w:r w:rsidRPr="005F395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F395B">
              <w:rPr>
                <w:rFonts w:ascii="Arial" w:hAnsi="Arial" w:cs="Arial"/>
                <w:sz w:val="20"/>
              </w:rPr>
              <w:t>EU</w:t>
            </w:r>
            <w:r w:rsidRPr="005F395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F395B">
              <w:rPr>
                <w:rFonts w:ascii="Arial" w:hAnsi="Arial" w:cs="Arial"/>
                <w:sz w:val="20"/>
              </w:rPr>
              <w:t>Directive</w:t>
            </w:r>
            <w:r w:rsidRPr="005F395B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F395B">
              <w:rPr>
                <w:rFonts w:ascii="Arial" w:hAnsi="Arial" w:cs="Arial"/>
                <w:spacing w:val="-2"/>
                <w:sz w:val="20"/>
              </w:rPr>
              <w:t>2004/42/CE/II,B/a(850)</w:t>
            </w:r>
          </w:p>
        </w:tc>
      </w:tr>
      <w:tr w:rsidR="0021354E" w:rsidRPr="0039524A" w:rsidTr="007C1901">
        <w:trPr>
          <w:trHeight w:val="199"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F10DE2" w:rsidP="005F395B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39524A">
              <w:rPr>
                <w:rFonts w:ascii="Arial" w:hAnsi="Arial" w:cs="Arial"/>
                <w:b/>
                <w:sz w:val="20"/>
              </w:rPr>
              <w:t>STORAGE</w:t>
            </w:r>
            <w:r w:rsidRPr="0039524A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z w:val="20"/>
              </w:rPr>
              <w:t>TIME</w:t>
            </w:r>
            <w:r w:rsidRPr="0039524A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z w:val="20"/>
              </w:rPr>
              <w:t>AND</w:t>
            </w:r>
            <w:r w:rsidRPr="0039524A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pacing w:val="-2"/>
                <w:sz w:val="20"/>
              </w:rPr>
              <w:t>CONDITIONS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1901">
        <w:trPr>
          <w:trHeight w:val="516"/>
        </w:trPr>
        <w:tc>
          <w:tcPr>
            <w:tcW w:w="9944" w:type="dxa"/>
            <w:gridSpan w:val="3"/>
            <w:tcBorders>
              <w:left w:val="nil"/>
              <w:right w:val="nil"/>
            </w:tcBorders>
          </w:tcPr>
          <w:p w:rsidR="0021354E" w:rsidRPr="0039524A" w:rsidRDefault="00F10DE2" w:rsidP="005F395B">
            <w:pPr>
              <w:pStyle w:val="TableParagraph"/>
              <w:spacing w:before="80" w:after="80"/>
              <w:ind w:right="108"/>
              <w:jc w:val="both"/>
              <w:rPr>
                <w:rFonts w:ascii="Arial" w:hAnsi="Arial" w:cs="Arial"/>
                <w:sz w:val="20"/>
              </w:rPr>
            </w:pPr>
            <w:r w:rsidRPr="0039524A">
              <w:rPr>
                <w:rFonts w:ascii="Arial" w:hAnsi="Arial" w:cs="Arial"/>
                <w:sz w:val="20"/>
              </w:rPr>
              <w:t>Store in tightly closed containers, in a cool, dry place away from sources of fire and heat. Avoid exposure to sunlight. Expiration date: 12 months from date of manufacture - date on the top of container.</w:t>
            </w:r>
          </w:p>
        </w:tc>
      </w:tr>
      <w:tr w:rsidR="0021354E" w:rsidRPr="0039524A" w:rsidTr="007C1901">
        <w:trPr>
          <w:trHeight w:val="312"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F10DE2" w:rsidP="005F395B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39524A">
              <w:rPr>
                <w:rFonts w:ascii="Arial" w:hAnsi="Arial" w:cs="Arial"/>
                <w:b/>
                <w:sz w:val="20"/>
              </w:rPr>
              <w:t>HEALTH</w:t>
            </w:r>
            <w:r w:rsidRPr="0039524A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z w:val="20"/>
              </w:rPr>
              <w:t>AND</w:t>
            </w:r>
            <w:r w:rsidRPr="0039524A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z w:val="20"/>
              </w:rPr>
              <w:t>SAFETY</w:t>
            </w:r>
            <w:r w:rsidRPr="0039524A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pacing w:val="-2"/>
                <w:sz w:val="20"/>
              </w:rPr>
              <w:t>REGULATIONS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1901">
        <w:trPr>
          <w:trHeight w:val="190"/>
        </w:trPr>
        <w:tc>
          <w:tcPr>
            <w:tcW w:w="5954" w:type="dxa"/>
            <w:tcBorders>
              <w:left w:val="nil"/>
              <w:right w:val="nil"/>
            </w:tcBorders>
          </w:tcPr>
          <w:p w:rsidR="0021354E" w:rsidRPr="0039524A" w:rsidRDefault="00F10DE2" w:rsidP="005F395B">
            <w:pPr>
              <w:pStyle w:val="TableParagraph"/>
              <w:spacing w:before="80" w:after="80"/>
              <w:rPr>
                <w:rFonts w:ascii="Arial" w:hAnsi="Arial" w:cs="Arial"/>
                <w:sz w:val="20"/>
              </w:rPr>
            </w:pPr>
            <w:r w:rsidRPr="0039524A">
              <w:rPr>
                <w:rFonts w:ascii="Arial" w:hAnsi="Arial" w:cs="Arial"/>
                <w:sz w:val="20"/>
              </w:rPr>
              <w:t>See</w:t>
            </w:r>
            <w:r w:rsidRPr="0039524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Safety</w:t>
            </w:r>
            <w:r w:rsidRPr="0039524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Data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Sheet</w:t>
            </w:r>
            <w:r w:rsidRPr="0039524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of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the</w:t>
            </w:r>
            <w:r w:rsidRPr="0039524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pacing w:val="-2"/>
                <w:sz w:val="20"/>
              </w:rPr>
              <w:t>product.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1901">
        <w:trPr>
          <w:trHeight w:val="353"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F10DE2" w:rsidP="005F395B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39524A">
              <w:rPr>
                <w:rFonts w:ascii="Arial" w:hAnsi="Arial" w:cs="Arial"/>
                <w:b/>
                <w:sz w:val="20"/>
              </w:rPr>
              <w:t>SPECIFIC</w:t>
            </w:r>
            <w:r w:rsidRPr="0039524A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b/>
                <w:spacing w:val="-2"/>
                <w:sz w:val="20"/>
              </w:rPr>
              <w:t>WEIGHT</w:t>
            </w:r>
          </w:p>
        </w:tc>
        <w:tc>
          <w:tcPr>
            <w:tcW w:w="399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354E" w:rsidRPr="0039524A" w:rsidTr="007C1901">
        <w:trPr>
          <w:trHeight w:val="386"/>
        </w:trPr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:rsidR="005F395B" w:rsidRPr="005F395B" w:rsidRDefault="00F10DE2" w:rsidP="005F395B">
            <w:pPr>
              <w:pStyle w:val="TableParagraph"/>
              <w:spacing w:before="80" w:after="80" w:line="210" w:lineRule="exact"/>
              <w:rPr>
                <w:rFonts w:ascii="Arial" w:hAnsi="Arial" w:cs="Arial"/>
                <w:sz w:val="20"/>
                <w:szCs w:val="20"/>
              </w:rPr>
            </w:pPr>
            <w:r w:rsidRPr="0039524A">
              <w:rPr>
                <w:rFonts w:ascii="Arial" w:hAnsi="Arial" w:cs="Arial"/>
                <w:sz w:val="20"/>
              </w:rPr>
              <w:t>About</w:t>
            </w:r>
            <w:r w:rsidRPr="0039524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z w:val="20"/>
              </w:rPr>
              <w:t>0.74</w:t>
            </w:r>
            <w:r w:rsidRPr="0039524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9524A">
              <w:rPr>
                <w:rFonts w:ascii="Arial" w:hAnsi="Arial" w:cs="Arial"/>
                <w:spacing w:val="-2"/>
                <w:sz w:val="20"/>
              </w:rPr>
              <w:t>g/cm</w:t>
            </w:r>
            <w:r w:rsidRPr="0039524A">
              <w:rPr>
                <w:rFonts w:ascii="Arial" w:hAnsi="Arial" w:cs="Arial"/>
                <w:spacing w:val="-2"/>
                <w:position w:val="6"/>
                <w:sz w:val="13"/>
              </w:rPr>
              <w:t>3</w:t>
            </w:r>
          </w:p>
        </w:tc>
        <w:tc>
          <w:tcPr>
            <w:tcW w:w="3990" w:type="dxa"/>
            <w:gridSpan w:val="2"/>
            <w:tcBorders>
              <w:left w:val="nil"/>
              <w:bottom w:val="nil"/>
              <w:right w:val="nil"/>
            </w:tcBorders>
          </w:tcPr>
          <w:p w:rsidR="0021354E" w:rsidRPr="0039524A" w:rsidRDefault="0021354E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5F395B" w:rsidRPr="00F2076E" w:rsidTr="007C1901">
        <w:trPr>
          <w:gridAfter w:val="1"/>
          <w:wAfter w:w="21" w:type="dxa"/>
          <w:trHeight w:val="243"/>
        </w:trPr>
        <w:tc>
          <w:tcPr>
            <w:tcW w:w="9923" w:type="dxa"/>
            <w:gridSpan w:val="2"/>
            <w:shd w:val="clear" w:color="auto" w:fill="DADADA"/>
          </w:tcPr>
          <w:p w:rsidR="005F395B" w:rsidRPr="00F2076E" w:rsidRDefault="005F395B" w:rsidP="00CE16DF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bookmarkStart w:id="0" w:name="_GoBack" w:colFirst="0" w:colLast="0"/>
            <w:r w:rsidRPr="00F2076E">
              <w:rPr>
                <w:rFonts w:ascii="Arial"/>
                <w:b/>
                <w:sz w:val="20"/>
                <w:szCs w:val="20"/>
              </w:rPr>
              <w:t>OTHER</w:t>
            </w:r>
            <w:r w:rsidRPr="00F2076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F2076E">
              <w:rPr>
                <w:rFonts w:ascii="Arial"/>
                <w:b/>
                <w:sz w:val="20"/>
                <w:szCs w:val="20"/>
              </w:rPr>
              <w:t>INFORMATION</w:t>
            </w:r>
          </w:p>
        </w:tc>
      </w:tr>
      <w:tr w:rsidR="005F395B" w:rsidRPr="00F2076E" w:rsidTr="007C1901">
        <w:trPr>
          <w:gridAfter w:val="1"/>
          <w:wAfter w:w="21" w:type="dxa"/>
          <w:trHeight w:val="2411"/>
        </w:trPr>
        <w:tc>
          <w:tcPr>
            <w:tcW w:w="9923" w:type="dxa"/>
            <w:gridSpan w:val="2"/>
          </w:tcPr>
          <w:p w:rsidR="005F395B" w:rsidRPr="00DB53F1" w:rsidRDefault="005F395B" w:rsidP="00CE16DF">
            <w:pPr>
              <w:pStyle w:val="TableParagraph"/>
              <w:ind w:left="141" w:right="1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3F1">
              <w:rPr>
                <w:rFonts w:ascii="Arial" w:hAnsi="Arial" w:cs="Arial"/>
                <w:sz w:val="20"/>
                <w:szCs w:val="20"/>
              </w:rPr>
              <w:t>The effectiveness of our systems results from laboratory</w:t>
            </w:r>
            <w:r w:rsidRPr="00DB53F1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research and many years of experience. The data contained herein meets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 current knowledge about our products and their application potential. We ensure high quality, provided the user follows the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instructions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and</w:t>
            </w:r>
            <w:r w:rsidRPr="00DB53F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work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performed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in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accordance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with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good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workmanship.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It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necessary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to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do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</w:t>
            </w:r>
            <w:r w:rsidRPr="00DB53F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test</w:t>
            </w:r>
            <w:r w:rsidRPr="00DB53F1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application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of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product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due to its potentially different reaction with different materials. We may not be held liable for defects if the final result was affected by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factors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beyond our</w:t>
            </w:r>
            <w:r w:rsidRPr="00DB53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control.</w:t>
            </w:r>
          </w:p>
          <w:p w:rsidR="005F395B" w:rsidRPr="00DB53F1" w:rsidRDefault="005F395B" w:rsidP="00CE16DF">
            <w:pPr>
              <w:widowControl/>
              <w:shd w:val="clear" w:color="auto" w:fill="FFFFFF"/>
              <w:autoSpaceDE/>
              <w:autoSpaceDN/>
              <w:ind w:firstLine="143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RAGS Ltd.,  Reg. No.: 40003133752, VAT number: LV40003133752</w:t>
            </w:r>
          </w:p>
          <w:p w:rsidR="005F395B" w:rsidRPr="00DB53F1" w:rsidRDefault="005F395B" w:rsidP="00CE16D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Legal address: Durbes street 8, Rīga, LV-1007, </w:t>
            </w:r>
          </w:p>
          <w:p w:rsidR="005F395B" w:rsidRPr="00DB53F1" w:rsidRDefault="005F395B" w:rsidP="00CE16D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Actual address: Džūkstes street 1, Rīga, LV-1004</w:t>
            </w:r>
          </w:p>
          <w:p w:rsidR="005F395B" w:rsidRPr="00F2076E" w:rsidRDefault="005F395B" w:rsidP="00CE16DF">
            <w:pPr>
              <w:pStyle w:val="TableParagraph"/>
              <w:ind w:left="142" w:right="193"/>
              <w:jc w:val="both"/>
              <w:rPr>
                <w:sz w:val="20"/>
                <w:szCs w:val="20"/>
              </w:rPr>
            </w:pPr>
            <w:r w:rsidRPr="00DB53F1">
              <w:rPr>
                <w:rFonts w:ascii="Arial" w:hAnsi="Arial" w:cs="Arial"/>
                <w:sz w:val="20"/>
                <w:szCs w:val="20"/>
              </w:rPr>
              <w:t xml:space="preserve">Tel. </w:t>
            </w:r>
            <w:hyperlink r:id="rId5" w:history="1">
              <w:r w:rsidRPr="00DB53F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+371 67 808 780</w:t>
              </w:r>
            </w:hyperlink>
            <w:r w:rsidRPr="00DB53F1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" w:history="1">
              <w:r w:rsidRPr="00DB53F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+371 26 542 777</w:t>
              </w:r>
            </w:hyperlink>
          </w:p>
        </w:tc>
      </w:tr>
      <w:bookmarkEnd w:id="0"/>
    </w:tbl>
    <w:p w:rsidR="00F10DE2" w:rsidRPr="0039524A" w:rsidRDefault="00F10DE2">
      <w:pPr>
        <w:rPr>
          <w:rFonts w:ascii="Arial" w:hAnsi="Arial" w:cs="Arial"/>
        </w:rPr>
      </w:pPr>
    </w:p>
    <w:sectPr w:rsidR="00F10DE2" w:rsidRPr="0039524A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4E"/>
    <w:rsid w:val="0021354E"/>
    <w:rsid w:val="0039524A"/>
    <w:rsid w:val="0047768A"/>
    <w:rsid w:val="005F395B"/>
    <w:rsid w:val="006E6D5D"/>
    <w:rsid w:val="007C1901"/>
    <w:rsid w:val="00D90F00"/>
    <w:rsid w:val="00F1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4FE234-2EC7-4A55-9934-DEC6E6FF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5F3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1%2026%20542%20777" TargetMode="External"/><Relationship Id="rId5" Type="http://schemas.openxmlformats.org/officeDocument/2006/relationships/hyperlink" Target="tel:+371%2067%20808%207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4</cp:revision>
  <dcterms:created xsi:type="dcterms:W3CDTF">2024-11-07T11:04:00Z</dcterms:created>
  <dcterms:modified xsi:type="dcterms:W3CDTF">2024-11-07T15:17:00Z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2019</vt:lpwstr>
  </property>
</Properties>
</file>